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4EE" w:rsidRDefault="00DC1EEC" w:rsidP="00E048C4">
      <w:pPr>
        <w:widowControl w:val="0"/>
        <w:spacing w:after="0" w:line="240" w:lineRule="auto"/>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Лекция №25.</w:t>
      </w:r>
      <w:bookmarkStart w:id="0" w:name="_GoBack"/>
      <w:bookmarkEnd w:id="0"/>
    </w:p>
    <w:sdt>
      <w:sdtPr>
        <w:rPr>
          <w:rFonts w:asciiTheme="minorHAnsi" w:eastAsiaTheme="minorHAnsi" w:hAnsiTheme="minorHAnsi" w:cstheme="minorBidi"/>
          <w:color w:val="auto"/>
          <w:sz w:val="22"/>
          <w:szCs w:val="22"/>
          <w:lang w:eastAsia="en-US"/>
        </w:rPr>
        <w:id w:val="-700712320"/>
        <w:docPartObj>
          <w:docPartGallery w:val="Table of Contents"/>
          <w:docPartUnique/>
        </w:docPartObj>
      </w:sdtPr>
      <w:sdtEndPr>
        <w:rPr>
          <w:b/>
          <w:bCs/>
        </w:rPr>
      </w:sdtEndPr>
      <w:sdtContent>
        <w:p w:rsidR="00EE40ED" w:rsidRDefault="00EE40ED" w:rsidP="00E048C4">
          <w:pPr>
            <w:pStyle w:val="a7"/>
            <w:keepNext w:val="0"/>
            <w:keepLines w:val="0"/>
            <w:widowControl w:val="0"/>
            <w:spacing w:before="0" w:line="240" w:lineRule="auto"/>
          </w:pPr>
          <w:r>
            <w:t>Оглавление</w:t>
          </w:r>
        </w:p>
        <w:p w:rsidR="00FD39CA" w:rsidRDefault="00EE40ED">
          <w:pPr>
            <w:pStyle w:val="11"/>
            <w:tabs>
              <w:tab w:val="right" w:leader="dot" w:pos="10195"/>
            </w:tabs>
            <w:rPr>
              <w:rFonts w:eastAsiaTheme="minorEastAsia"/>
              <w:noProof/>
              <w:lang w:eastAsia="ru-RU"/>
            </w:rPr>
          </w:pPr>
          <w:r>
            <w:fldChar w:fldCharType="begin"/>
          </w:r>
          <w:r>
            <w:instrText xml:space="preserve"> TOC \o "1-3" \h \z \u </w:instrText>
          </w:r>
          <w:r>
            <w:fldChar w:fldCharType="separate"/>
          </w:r>
          <w:hyperlink w:anchor="_Toc514218130" w:history="1">
            <w:r w:rsidR="00FD39CA" w:rsidRPr="0061704F">
              <w:rPr>
                <w:rStyle w:val="a5"/>
                <w:rFonts w:eastAsia="Times New Roman"/>
                <w:noProof/>
                <w:lang w:eastAsia="ru-RU"/>
              </w:rPr>
              <w:t>Понятие несанкционированного доступа. Модель потенциального нарушителя.</w:t>
            </w:r>
            <w:r w:rsidR="00FD39CA">
              <w:rPr>
                <w:noProof/>
                <w:webHidden/>
              </w:rPr>
              <w:tab/>
            </w:r>
            <w:r w:rsidR="00FD39CA">
              <w:rPr>
                <w:noProof/>
                <w:webHidden/>
              </w:rPr>
              <w:fldChar w:fldCharType="begin"/>
            </w:r>
            <w:r w:rsidR="00FD39CA">
              <w:rPr>
                <w:noProof/>
                <w:webHidden/>
              </w:rPr>
              <w:instrText xml:space="preserve"> PAGEREF _Toc514218130 \h </w:instrText>
            </w:r>
            <w:r w:rsidR="00FD39CA">
              <w:rPr>
                <w:noProof/>
                <w:webHidden/>
              </w:rPr>
            </w:r>
            <w:r w:rsidR="00FD39CA">
              <w:rPr>
                <w:noProof/>
                <w:webHidden/>
              </w:rPr>
              <w:fldChar w:fldCharType="separate"/>
            </w:r>
            <w:r w:rsidR="00FD39CA">
              <w:rPr>
                <w:noProof/>
                <w:webHidden/>
              </w:rPr>
              <w:t>1</w:t>
            </w:r>
            <w:r w:rsidR="00FD39CA">
              <w:rPr>
                <w:noProof/>
                <w:webHidden/>
              </w:rPr>
              <w:fldChar w:fldCharType="end"/>
            </w:r>
          </w:hyperlink>
        </w:p>
        <w:p w:rsidR="00FD39CA" w:rsidRDefault="00DC1EEC">
          <w:pPr>
            <w:pStyle w:val="11"/>
            <w:tabs>
              <w:tab w:val="right" w:leader="dot" w:pos="10195"/>
            </w:tabs>
            <w:rPr>
              <w:rFonts w:eastAsiaTheme="minorEastAsia"/>
              <w:noProof/>
              <w:lang w:eastAsia="ru-RU"/>
            </w:rPr>
          </w:pPr>
          <w:hyperlink w:anchor="_Toc514218131" w:history="1">
            <w:r w:rsidR="00FD39CA" w:rsidRPr="0061704F">
              <w:rPr>
                <w:rStyle w:val="a5"/>
                <w:rFonts w:eastAsia="Times New Roman"/>
                <w:noProof/>
                <w:lang w:eastAsia="ru-RU"/>
              </w:rPr>
              <w:t>Защита информации от несанкционированного доступа средствами компании «Код Безопасности».</w:t>
            </w:r>
            <w:r w:rsidR="00FD39CA">
              <w:rPr>
                <w:noProof/>
                <w:webHidden/>
              </w:rPr>
              <w:tab/>
            </w:r>
            <w:r w:rsidR="00FD39CA">
              <w:rPr>
                <w:noProof/>
                <w:webHidden/>
              </w:rPr>
              <w:fldChar w:fldCharType="begin"/>
            </w:r>
            <w:r w:rsidR="00FD39CA">
              <w:rPr>
                <w:noProof/>
                <w:webHidden/>
              </w:rPr>
              <w:instrText xml:space="preserve"> PAGEREF _Toc514218131 \h </w:instrText>
            </w:r>
            <w:r w:rsidR="00FD39CA">
              <w:rPr>
                <w:noProof/>
                <w:webHidden/>
              </w:rPr>
            </w:r>
            <w:r w:rsidR="00FD39CA">
              <w:rPr>
                <w:noProof/>
                <w:webHidden/>
              </w:rPr>
              <w:fldChar w:fldCharType="separate"/>
            </w:r>
            <w:r w:rsidR="00FD39CA">
              <w:rPr>
                <w:noProof/>
                <w:webHidden/>
              </w:rPr>
              <w:t>4</w:t>
            </w:r>
            <w:r w:rsidR="00FD39CA">
              <w:rPr>
                <w:noProof/>
                <w:webHidden/>
              </w:rPr>
              <w:fldChar w:fldCharType="end"/>
            </w:r>
          </w:hyperlink>
        </w:p>
        <w:p w:rsidR="00FD39CA" w:rsidRDefault="00DC1EEC">
          <w:pPr>
            <w:pStyle w:val="21"/>
            <w:tabs>
              <w:tab w:val="right" w:leader="dot" w:pos="10195"/>
            </w:tabs>
            <w:rPr>
              <w:rFonts w:eastAsiaTheme="minorEastAsia"/>
              <w:noProof/>
              <w:lang w:eastAsia="ru-RU"/>
            </w:rPr>
          </w:pPr>
          <w:hyperlink w:anchor="_Toc514218132" w:history="1">
            <w:r w:rsidR="00FD39CA" w:rsidRPr="0061704F">
              <w:rPr>
                <w:rStyle w:val="a5"/>
                <w:rFonts w:eastAsia="Times New Roman"/>
                <w:noProof/>
                <w:lang w:eastAsia="ru-RU"/>
              </w:rPr>
              <w:t>Продукты Компании «Код Безопасности» для предотвращения угроз НСД</w:t>
            </w:r>
            <w:r w:rsidR="00FD39CA">
              <w:rPr>
                <w:noProof/>
                <w:webHidden/>
              </w:rPr>
              <w:tab/>
            </w:r>
            <w:r w:rsidR="00FD39CA">
              <w:rPr>
                <w:noProof/>
                <w:webHidden/>
              </w:rPr>
              <w:fldChar w:fldCharType="begin"/>
            </w:r>
            <w:r w:rsidR="00FD39CA">
              <w:rPr>
                <w:noProof/>
                <w:webHidden/>
              </w:rPr>
              <w:instrText xml:space="preserve"> PAGEREF _Toc514218132 \h </w:instrText>
            </w:r>
            <w:r w:rsidR="00FD39CA">
              <w:rPr>
                <w:noProof/>
                <w:webHidden/>
              </w:rPr>
            </w:r>
            <w:r w:rsidR="00FD39CA">
              <w:rPr>
                <w:noProof/>
                <w:webHidden/>
              </w:rPr>
              <w:fldChar w:fldCharType="separate"/>
            </w:r>
            <w:r w:rsidR="00FD39CA">
              <w:rPr>
                <w:noProof/>
                <w:webHidden/>
              </w:rPr>
              <w:t>6</w:t>
            </w:r>
            <w:r w:rsidR="00FD39CA">
              <w:rPr>
                <w:noProof/>
                <w:webHidden/>
              </w:rPr>
              <w:fldChar w:fldCharType="end"/>
            </w:r>
          </w:hyperlink>
        </w:p>
        <w:p w:rsidR="00FD39CA" w:rsidRDefault="00DC1EEC">
          <w:pPr>
            <w:pStyle w:val="11"/>
            <w:tabs>
              <w:tab w:val="right" w:leader="dot" w:pos="10195"/>
            </w:tabs>
            <w:rPr>
              <w:rFonts w:eastAsiaTheme="minorEastAsia"/>
              <w:noProof/>
              <w:lang w:eastAsia="ru-RU"/>
            </w:rPr>
          </w:pPr>
          <w:hyperlink w:anchor="_Toc514218133" w:history="1">
            <w:r w:rsidR="00FD39CA" w:rsidRPr="0061704F">
              <w:rPr>
                <w:rStyle w:val="a5"/>
                <w:noProof/>
                <w:lang w:eastAsia="ru-RU"/>
              </w:rPr>
              <w:t>Secret Net Studio</w:t>
            </w:r>
            <w:r w:rsidR="00FD39CA">
              <w:rPr>
                <w:noProof/>
                <w:webHidden/>
              </w:rPr>
              <w:tab/>
            </w:r>
            <w:r w:rsidR="00FD39CA">
              <w:rPr>
                <w:noProof/>
                <w:webHidden/>
              </w:rPr>
              <w:fldChar w:fldCharType="begin"/>
            </w:r>
            <w:r w:rsidR="00FD39CA">
              <w:rPr>
                <w:noProof/>
                <w:webHidden/>
              </w:rPr>
              <w:instrText xml:space="preserve"> PAGEREF _Toc514218133 \h </w:instrText>
            </w:r>
            <w:r w:rsidR="00FD39CA">
              <w:rPr>
                <w:noProof/>
                <w:webHidden/>
              </w:rPr>
            </w:r>
            <w:r w:rsidR="00FD39CA">
              <w:rPr>
                <w:noProof/>
                <w:webHidden/>
              </w:rPr>
              <w:fldChar w:fldCharType="separate"/>
            </w:r>
            <w:r w:rsidR="00FD39CA">
              <w:rPr>
                <w:noProof/>
                <w:webHidden/>
              </w:rPr>
              <w:t>7</w:t>
            </w:r>
            <w:r w:rsidR="00FD39CA">
              <w:rPr>
                <w:noProof/>
                <w:webHidden/>
              </w:rPr>
              <w:fldChar w:fldCharType="end"/>
            </w:r>
          </w:hyperlink>
        </w:p>
        <w:p w:rsidR="00FD39CA" w:rsidRDefault="00DC1EEC">
          <w:pPr>
            <w:pStyle w:val="21"/>
            <w:tabs>
              <w:tab w:val="right" w:leader="dot" w:pos="10195"/>
            </w:tabs>
            <w:rPr>
              <w:rFonts w:eastAsiaTheme="minorEastAsia"/>
              <w:noProof/>
              <w:lang w:eastAsia="ru-RU"/>
            </w:rPr>
          </w:pPr>
          <w:hyperlink w:anchor="_Toc514218134" w:history="1">
            <w:r w:rsidR="00FD39CA" w:rsidRPr="0061704F">
              <w:rPr>
                <w:rStyle w:val="a5"/>
                <w:rFonts w:ascii="Times New Roman" w:eastAsia="Times New Roman" w:hAnsi="Times New Roman" w:cs="Times New Roman"/>
                <w:b/>
                <w:bCs/>
                <w:noProof/>
                <w:lang w:eastAsia="ru-RU"/>
              </w:rPr>
              <w:t>Описание решения</w:t>
            </w:r>
            <w:r w:rsidR="00FD39CA">
              <w:rPr>
                <w:noProof/>
                <w:webHidden/>
              </w:rPr>
              <w:tab/>
            </w:r>
            <w:r w:rsidR="00FD39CA">
              <w:rPr>
                <w:noProof/>
                <w:webHidden/>
              </w:rPr>
              <w:fldChar w:fldCharType="begin"/>
            </w:r>
            <w:r w:rsidR="00FD39CA">
              <w:rPr>
                <w:noProof/>
                <w:webHidden/>
              </w:rPr>
              <w:instrText xml:space="preserve"> PAGEREF _Toc514218134 \h </w:instrText>
            </w:r>
            <w:r w:rsidR="00FD39CA">
              <w:rPr>
                <w:noProof/>
                <w:webHidden/>
              </w:rPr>
            </w:r>
            <w:r w:rsidR="00FD39CA">
              <w:rPr>
                <w:noProof/>
                <w:webHidden/>
              </w:rPr>
              <w:fldChar w:fldCharType="separate"/>
            </w:r>
            <w:r w:rsidR="00FD39CA">
              <w:rPr>
                <w:noProof/>
                <w:webHidden/>
              </w:rPr>
              <w:t>7</w:t>
            </w:r>
            <w:r w:rsidR="00FD39CA">
              <w:rPr>
                <w:noProof/>
                <w:webHidden/>
              </w:rPr>
              <w:fldChar w:fldCharType="end"/>
            </w:r>
          </w:hyperlink>
        </w:p>
        <w:p w:rsidR="00FD39CA" w:rsidRDefault="00DC1EEC">
          <w:pPr>
            <w:pStyle w:val="21"/>
            <w:tabs>
              <w:tab w:val="right" w:leader="dot" w:pos="10195"/>
            </w:tabs>
            <w:rPr>
              <w:rFonts w:eastAsiaTheme="minorEastAsia"/>
              <w:noProof/>
              <w:lang w:eastAsia="ru-RU"/>
            </w:rPr>
          </w:pPr>
          <w:hyperlink w:anchor="_Toc514218135" w:history="1">
            <w:r w:rsidR="00FD39CA" w:rsidRPr="0061704F">
              <w:rPr>
                <w:rStyle w:val="a5"/>
                <w:rFonts w:ascii="Times New Roman" w:eastAsia="Times New Roman" w:hAnsi="Times New Roman" w:cs="Times New Roman"/>
                <w:b/>
                <w:bCs/>
                <w:noProof/>
                <w:lang w:eastAsia="ru-RU"/>
              </w:rPr>
              <w:t>Архитектура решения</w:t>
            </w:r>
            <w:r w:rsidR="00FD39CA">
              <w:rPr>
                <w:noProof/>
                <w:webHidden/>
              </w:rPr>
              <w:tab/>
            </w:r>
            <w:r w:rsidR="00FD39CA">
              <w:rPr>
                <w:noProof/>
                <w:webHidden/>
              </w:rPr>
              <w:fldChar w:fldCharType="begin"/>
            </w:r>
            <w:r w:rsidR="00FD39CA">
              <w:rPr>
                <w:noProof/>
                <w:webHidden/>
              </w:rPr>
              <w:instrText xml:space="preserve"> PAGEREF _Toc514218135 \h </w:instrText>
            </w:r>
            <w:r w:rsidR="00FD39CA">
              <w:rPr>
                <w:noProof/>
                <w:webHidden/>
              </w:rPr>
            </w:r>
            <w:r w:rsidR="00FD39CA">
              <w:rPr>
                <w:noProof/>
                <w:webHidden/>
              </w:rPr>
              <w:fldChar w:fldCharType="separate"/>
            </w:r>
            <w:r w:rsidR="00FD39CA">
              <w:rPr>
                <w:noProof/>
                <w:webHidden/>
              </w:rPr>
              <w:t>8</w:t>
            </w:r>
            <w:r w:rsidR="00FD39CA">
              <w:rPr>
                <w:noProof/>
                <w:webHidden/>
              </w:rPr>
              <w:fldChar w:fldCharType="end"/>
            </w:r>
          </w:hyperlink>
        </w:p>
        <w:p w:rsidR="00FD39CA" w:rsidRDefault="00DC1EEC">
          <w:pPr>
            <w:pStyle w:val="21"/>
            <w:tabs>
              <w:tab w:val="right" w:leader="dot" w:pos="10195"/>
            </w:tabs>
            <w:rPr>
              <w:rFonts w:eastAsiaTheme="minorEastAsia"/>
              <w:noProof/>
              <w:lang w:eastAsia="ru-RU"/>
            </w:rPr>
          </w:pPr>
          <w:hyperlink w:anchor="_Toc514218136" w:history="1">
            <w:r w:rsidR="00FD39CA" w:rsidRPr="0061704F">
              <w:rPr>
                <w:rStyle w:val="a5"/>
                <w:rFonts w:ascii="Times New Roman" w:eastAsia="Times New Roman" w:hAnsi="Times New Roman" w:cs="Times New Roman"/>
                <w:b/>
                <w:bCs/>
                <w:noProof/>
                <w:lang w:eastAsia="ru-RU"/>
              </w:rPr>
              <w:t>Описание защитных механизмов</w:t>
            </w:r>
            <w:r w:rsidR="00FD39CA">
              <w:rPr>
                <w:noProof/>
                <w:webHidden/>
              </w:rPr>
              <w:tab/>
            </w:r>
            <w:r w:rsidR="00FD39CA">
              <w:rPr>
                <w:noProof/>
                <w:webHidden/>
              </w:rPr>
              <w:fldChar w:fldCharType="begin"/>
            </w:r>
            <w:r w:rsidR="00FD39CA">
              <w:rPr>
                <w:noProof/>
                <w:webHidden/>
              </w:rPr>
              <w:instrText xml:space="preserve"> PAGEREF _Toc514218136 \h </w:instrText>
            </w:r>
            <w:r w:rsidR="00FD39CA">
              <w:rPr>
                <w:noProof/>
                <w:webHidden/>
              </w:rPr>
            </w:r>
            <w:r w:rsidR="00FD39CA">
              <w:rPr>
                <w:noProof/>
                <w:webHidden/>
              </w:rPr>
              <w:fldChar w:fldCharType="separate"/>
            </w:r>
            <w:r w:rsidR="00FD39CA">
              <w:rPr>
                <w:noProof/>
                <w:webHidden/>
              </w:rPr>
              <w:t>8</w:t>
            </w:r>
            <w:r w:rsidR="00FD39CA">
              <w:rPr>
                <w:noProof/>
                <w:webHidden/>
              </w:rPr>
              <w:fldChar w:fldCharType="end"/>
            </w:r>
          </w:hyperlink>
        </w:p>
        <w:p w:rsidR="00FD39CA" w:rsidRDefault="00DC1EEC">
          <w:pPr>
            <w:pStyle w:val="31"/>
            <w:tabs>
              <w:tab w:val="right" w:leader="dot" w:pos="10195"/>
            </w:tabs>
            <w:rPr>
              <w:rFonts w:eastAsiaTheme="minorEastAsia"/>
              <w:noProof/>
              <w:lang w:eastAsia="ru-RU"/>
            </w:rPr>
          </w:pPr>
          <w:hyperlink w:anchor="_Toc514218137" w:history="1">
            <w:r w:rsidR="00FD39CA" w:rsidRPr="0061704F">
              <w:rPr>
                <w:rStyle w:val="a5"/>
                <w:rFonts w:ascii="Times New Roman" w:eastAsia="Times New Roman" w:hAnsi="Times New Roman" w:cs="Times New Roman"/>
                <w:b/>
                <w:bCs/>
                <w:noProof/>
                <w:lang w:eastAsia="ru-RU"/>
              </w:rPr>
              <w:t>Защита от несанкционированного доступа</w:t>
            </w:r>
            <w:r w:rsidR="00FD39CA">
              <w:rPr>
                <w:noProof/>
                <w:webHidden/>
              </w:rPr>
              <w:tab/>
            </w:r>
            <w:r w:rsidR="00FD39CA">
              <w:rPr>
                <w:noProof/>
                <w:webHidden/>
              </w:rPr>
              <w:fldChar w:fldCharType="begin"/>
            </w:r>
            <w:r w:rsidR="00FD39CA">
              <w:rPr>
                <w:noProof/>
                <w:webHidden/>
              </w:rPr>
              <w:instrText xml:space="preserve"> PAGEREF _Toc514218137 \h </w:instrText>
            </w:r>
            <w:r w:rsidR="00FD39CA">
              <w:rPr>
                <w:noProof/>
                <w:webHidden/>
              </w:rPr>
            </w:r>
            <w:r w:rsidR="00FD39CA">
              <w:rPr>
                <w:noProof/>
                <w:webHidden/>
              </w:rPr>
              <w:fldChar w:fldCharType="separate"/>
            </w:r>
            <w:r w:rsidR="00FD39CA">
              <w:rPr>
                <w:noProof/>
                <w:webHidden/>
              </w:rPr>
              <w:t>10</w:t>
            </w:r>
            <w:r w:rsidR="00FD39CA">
              <w:rPr>
                <w:noProof/>
                <w:webHidden/>
              </w:rPr>
              <w:fldChar w:fldCharType="end"/>
            </w:r>
          </w:hyperlink>
        </w:p>
        <w:p w:rsidR="00FD39CA" w:rsidRDefault="00DC1EEC">
          <w:pPr>
            <w:pStyle w:val="31"/>
            <w:tabs>
              <w:tab w:val="right" w:leader="dot" w:pos="10195"/>
            </w:tabs>
            <w:rPr>
              <w:rFonts w:eastAsiaTheme="minorEastAsia"/>
              <w:noProof/>
              <w:lang w:eastAsia="ru-RU"/>
            </w:rPr>
          </w:pPr>
          <w:hyperlink w:anchor="_Toc514218138" w:history="1">
            <w:r w:rsidR="00FD39CA" w:rsidRPr="0061704F">
              <w:rPr>
                <w:rStyle w:val="a5"/>
                <w:rFonts w:ascii="Times New Roman" w:eastAsia="Times New Roman" w:hAnsi="Times New Roman" w:cs="Times New Roman"/>
                <w:b/>
                <w:bCs/>
                <w:noProof/>
                <w:lang w:eastAsia="ru-RU"/>
              </w:rPr>
              <w:t>Защита дисков и шифрование контейнеров</w:t>
            </w:r>
            <w:r w:rsidR="00FD39CA">
              <w:rPr>
                <w:noProof/>
                <w:webHidden/>
              </w:rPr>
              <w:tab/>
            </w:r>
            <w:r w:rsidR="00FD39CA">
              <w:rPr>
                <w:noProof/>
                <w:webHidden/>
              </w:rPr>
              <w:fldChar w:fldCharType="begin"/>
            </w:r>
            <w:r w:rsidR="00FD39CA">
              <w:rPr>
                <w:noProof/>
                <w:webHidden/>
              </w:rPr>
              <w:instrText xml:space="preserve"> PAGEREF _Toc514218138 \h </w:instrText>
            </w:r>
            <w:r w:rsidR="00FD39CA">
              <w:rPr>
                <w:noProof/>
                <w:webHidden/>
              </w:rPr>
            </w:r>
            <w:r w:rsidR="00FD39CA">
              <w:rPr>
                <w:noProof/>
                <w:webHidden/>
              </w:rPr>
              <w:fldChar w:fldCharType="separate"/>
            </w:r>
            <w:r w:rsidR="00FD39CA">
              <w:rPr>
                <w:noProof/>
                <w:webHidden/>
              </w:rPr>
              <w:t>21</w:t>
            </w:r>
            <w:r w:rsidR="00FD39CA">
              <w:rPr>
                <w:noProof/>
                <w:webHidden/>
              </w:rPr>
              <w:fldChar w:fldCharType="end"/>
            </w:r>
          </w:hyperlink>
        </w:p>
        <w:p w:rsidR="00FD39CA" w:rsidRDefault="00DC1EEC">
          <w:pPr>
            <w:pStyle w:val="31"/>
            <w:tabs>
              <w:tab w:val="right" w:leader="dot" w:pos="10195"/>
            </w:tabs>
            <w:rPr>
              <w:rFonts w:eastAsiaTheme="minorEastAsia"/>
              <w:noProof/>
              <w:lang w:eastAsia="ru-RU"/>
            </w:rPr>
          </w:pPr>
          <w:hyperlink w:anchor="_Toc514218139" w:history="1">
            <w:r w:rsidR="00FD39CA" w:rsidRPr="0061704F">
              <w:rPr>
                <w:rStyle w:val="a5"/>
                <w:rFonts w:ascii="Times New Roman" w:eastAsia="Times New Roman" w:hAnsi="Times New Roman" w:cs="Times New Roman"/>
                <w:b/>
                <w:bCs/>
                <w:noProof/>
                <w:lang w:eastAsia="ru-RU"/>
              </w:rPr>
              <w:t>Защита информации на локальных дисках</w:t>
            </w:r>
            <w:r w:rsidR="00FD39CA">
              <w:rPr>
                <w:noProof/>
                <w:webHidden/>
              </w:rPr>
              <w:tab/>
            </w:r>
            <w:r w:rsidR="00FD39CA">
              <w:rPr>
                <w:noProof/>
                <w:webHidden/>
              </w:rPr>
              <w:fldChar w:fldCharType="begin"/>
            </w:r>
            <w:r w:rsidR="00FD39CA">
              <w:rPr>
                <w:noProof/>
                <w:webHidden/>
              </w:rPr>
              <w:instrText xml:space="preserve"> PAGEREF _Toc514218139 \h </w:instrText>
            </w:r>
            <w:r w:rsidR="00FD39CA">
              <w:rPr>
                <w:noProof/>
                <w:webHidden/>
              </w:rPr>
            </w:r>
            <w:r w:rsidR="00FD39CA">
              <w:rPr>
                <w:noProof/>
                <w:webHidden/>
              </w:rPr>
              <w:fldChar w:fldCharType="separate"/>
            </w:r>
            <w:r w:rsidR="00FD39CA">
              <w:rPr>
                <w:noProof/>
                <w:webHidden/>
              </w:rPr>
              <w:t>21</w:t>
            </w:r>
            <w:r w:rsidR="00FD39CA">
              <w:rPr>
                <w:noProof/>
                <w:webHidden/>
              </w:rPr>
              <w:fldChar w:fldCharType="end"/>
            </w:r>
          </w:hyperlink>
        </w:p>
        <w:p w:rsidR="00FD39CA" w:rsidRDefault="00DC1EEC">
          <w:pPr>
            <w:pStyle w:val="31"/>
            <w:tabs>
              <w:tab w:val="right" w:leader="dot" w:pos="10195"/>
            </w:tabs>
            <w:rPr>
              <w:rFonts w:eastAsiaTheme="minorEastAsia"/>
              <w:noProof/>
              <w:lang w:eastAsia="ru-RU"/>
            </w:rPr>
          </w:pPr>
          <w:hyperlink w:anchor="_Toc514218140" w:history="1">
            <w:r w:rsidR="00FD39CA" w:rsidRPr="0061704F">
              <w:rPr>
                <w:rStyle w:val="a5"/>
                <w:rFonts w:ascii="Times New Roman" w:eastAsia="Times New Roman" w:hAnsi="Times New Roman" w:cs="Times New Roman"/>
                <w:b/>
                <w:bCs/>
                <w:noProof/>
                <w:lang w:eastAsia="ru-RU"/>
              </w:rPr>
              <w:t>Шифрование данных в криптоконтейнерах</w:t>
            </w:r>
            <w:r w:rsidR="00FD39CA">
              <w:rPr>
                <w:noProof/>
                <w:webHidden/>
              </w:rPr>
              <w:tab/>
            </w:r>
            <w:r w:rsidR="00FD39CA">
              <w:rPr>
                <w:noProof/>
                <w:webHidden/>
              </w:rPr>
              <w:fldChar w:fldCharType="begin"/>
            </w:r>
            <w:r w:rsidR="00FD39CA">
              <w:rPr>
                <w:noProof/>
                <w:webHidden/>
              </w:rPr>
              <w:instrText xml:space="preserve"> PAGEREF _Toc514218140 \h </w:instrText>
            </w:r>
            <w:r w:rsidR="00FD39CA">
              <w:rPr>
                <w:noProof/>
                <w:webHidden/>
              </w:rPr>
            </w:r>
            <w:r w:rsidR="00FD39CA">
              <w:rPr>
                <w:noProof/>
                <w:webHidden/>
              </w:rPr>
              <w:fldChar w:fldCharType="separate"/>
            </w:r>
            <w:r w:rsidR="00FD39CA">
              <w:rPr>
                <w:noProof/>
                <w:webHidden/>
              </w:rPr>
              <w:t>21</w:t>
            </w:r>
            <w:r w:rsidR="00FD39CA">
              <w:rPr>
                <w:noProof/>
                <w:webHidden/>
              </w:rPr>
              <w:fldChar w:fldCharType="end"/>
            </w:r>
          </w:hyperlink>
        </w:p>
        <w:p w:rsidR="00FD39CA" w:rsidRDefault="00DC1EEC">
          <w:pPr>
            <w:pStyle w:val="31"/>
            <w:tabs>
              <w:tab w:val="right" w:leader="dot" w:pos="10195"/>
            </w:tabs>
            <w:rPr>
              <w:rFonts w:eastAsiaTheme="minorEastAsia"/>
              <w:noProof/>
              <w:lang w:eastAsia="ru-RU"/>
            </w:rPr>
          </w:pPr>
          <w:hyperlink w:anchor="_Toc514218141" w:history="1">
            <w:r w:rsidR="00FD39CA" w:rsidRPr="0061704F">
              <w:rPr>
                <w:rStyle w:val="a5"/>
                <w:rFonts w:ascii="Times New Roman" w:eastAsia="Times New Roman" w:hAnsi="Times New Roman" w:cs="Times New Roman"/>
                <w:b/>
                <w:bCs/>
                <w:noProof/>
                <w:lang w:eastAsia="ru-RU"/>
              </w:rPr>
              <w:t>Обнаружение и предотвращение вторжений</w:t>
            </w:r>
            <w:r w:rsidR="00FD39CA">
              <w:rPr>
                <w:noProof/>
                <w:webHidden/>
              </w:rPr>
              <w:tab/>
            </w:r>
            <w:r w:rsidR="00FD39CA">
              <w:rPr>
                <w:noProof/>
                <w:webHidden/>
              </w:rPr>
              <w:fldChar w:fldCharType="begin"/>
            </w:r>
            <w:r w:rsidR="00FD39CA">
              <w:rPr>
                <w:noProof/>
                <w:webHidden/>
              </w:rPr>
              <w:instrText xml:space="preserve"> PAGEREF _Toc514218141 \h </w:instrText>
            </w:r>
            <w:r w:rsidR="00FD39CA">
              <w:rPr>
                <w:noProof/>
                <w:webHidden/>
              </w:rPr>
            </w:r>
            <w:r w:rsidR="00FD39CA">
              <w:rPr>
                <w:noProof/>
                <w:webHidden/>
              </w:rPr>
              <w:fldChar w:fldCharType="separate"/>
            </w:r>
            <w:r w:rsidR="00FD39CA">
              <w:rPr>
                <w:noProof/>
                <w:webHidden/>
              </w:rPr>
              <w:t>23</w:t>
            </w:r>
            <w:r w:rsidR="00FD39CA">
              <w:rPr>
                <w:noProof/>
                <w:webHidden/>
              </w:rPr>
              <w:fldChar w:fldCharType="end"/>
            </w:r>
          </w:hyperlink>
        </w:p>
        <w:p w:rsidR="00FD39CA" w:rsidRDefault="00DC1EEC">
          <w:pPr>
            <w:pStyle w:val="31"/>
            <w:tabs>
              <w:tab w:val="right" w:leader="dot" w:pos="10195"/>
            </w:tabs>
            <w:rPr>
              <w:rFonts w:eastAsiaTheme="minorEastAsia"/>
              <w:noProof/>
              <w:lang w:eastAsia="ru-RU"/>
            </w:rPr>
          </w:pPr>
          <w:hyperlink w:anchor="_Toc514218142" w:history="1">
            <w:r w:rsidR="00FD39CA" w:rsidRPr="0061704F">
              <w:rPr>
                <w:rStyle w:val="a5"/>
                <w:rFonts w:ascii="Times New Roman" w:eastAsia="Times New Roman" w:hAnsi="Times New Roman" w:cs="Times New Roman"/>
                <w:b/>
                <w:bCs/>
                <w:noProof/>
                <w:lang w:eastAsia="ru-RU"/>
              </w:rPr>
              <w:t>Антивирус</w:t>
            </w:r>
            <w:r w:rsidR="00FD39CA">
              <w:rPr>
                <w:noProof/>
                <w:webHidden/>
              </w:rPr>
              <w:tab/>
            </w:r>
            <w:r w:rsidR="00FD39CA">
              <w:rPr>
                <w:noProof/>
                <w:webHidden/>
              </w:rPr>
              <w:fldChar w:fldCharType="begin"/>
            </w:r>
            <w:r w:rsidR="00FD39CA">
              <w:rPr>
                <w:noProof/>
                <w:webHidden/>
              </w:rPr>
              <w:instrText xml:space="preserve"> PAGEREF _Toc514218142 \h </w:instrText>
            </w:r>
            <w:r w:rsidR="00FD39CA">
              <w:rPr>
                <w:noProof/>
                <w:webHidden/>
              </w:rPr>
            </w:r>
            <w:r w:rsidR="00FD39CA">
              <w:rPr>
                <w:noProof/>
                <w:webHidden/>
              </w:rPr>
              <w:fldChar w:fldCharType="separate"/>
            </w:r>
            <w:r w:rsidR="00FD39CA">
              <w:rPr>
                <w:noProof/>
                <w:webHidden/>
              </w:rPr>
              <w:t>24</w:t>
            </w:r>
            <w:r w:rsidR="00FD39CA">
              <w:rPr>
                <w:noProof/>
                <w:webHidden/>
              </w:rPr>
              <w:fldChar w:fldCharType="end"/>
            </w:r>
          </w:hyperlink>
        </w:p>
        <w:p w:rsidR="00FD39CA" w:rsidRDefault="00DC1EEC">
          <w:pPr>
            <w:pStyle w:val="31"/>
            <w:tabs>
              <w:tab w:val="right" w:leader="dot" w:pos="10195"/>
            </w:tabs>
            <w:rPr>
              <w:rFonts w:eastAsiaTheme="minorEastAsia"/>
              <w:noProof/>
              <w:lang w:eastAsia="ru-RU"/>
            </w:rPr>
          </w:pPr>
          <w:hyperlink w:anchor="_Toc514218143" w:history="1">
            <w:r w:rsidR="00FD39CA" w:rsidRPr="0061704F">
              <w:rPr>
                <w:rStyle w:val="a5"/>
                <w:rFonts w:ascii="Times New Roman" w:eastAsia="Times New Roman" w:hAnsi="Times New Roman" w:cs="Times New Roman"/>
                <w:b/>
                <w:bCs/>
                <w:noProof/>
                <w:lang w:eastAsia="ru-RU"/>
              </w:rPr>
              <w:t>Шифрование сетевого трафика</w:t>
            </w:r>
            <w:r w:rsidR="00FD39CA">
              <w:rPr>
                <w:noProof/>
                <w:webHidden/>
              </w:rPr>
              <w:tab/>
            </w:r>
            <w:r w:rsidR="00FD39CA">
              <w:rPr>
                <w:noProof/>
                <w:webHidden/>
              </w:rPr>
              <w:fldChar w:fldCharType="begin"/>
            </w:r>
            <w:r w:rsidR="00FD39CA">
              <w:rPr>
                <w:noProof/>
                <w:webHidden/>
              </w:rPr>
              <w:instrText xml:space="preserve"> PAGEREF _Toc514218143 \h </w:instrText>
            </w:r>
            <w:r w:rsidR="00FD39CA">
              <w:rPr>
                <w:noProof/>
                <w:webHidden/>
              </w:rPr>
            </w:r>
            <w:r w:rsidR="00FD39CA">
              <w:rPr>
                <w:noProof/>
                <w:webHidden/>
              </w:rPr>
              <w:fldChar w:fldCharType="separate"/>
            </w:r>
            <w:r w:rsidR="00FD39CA">
              <w:rPr>
                <w:noProof/>
                <w:webHidden/>
              </w:rPr>
              <w:t>25</w:t>
            </w:r>
            <w:r w:rsidR="00FD39CA">
              <w:rPr>
                <w:noProof/>
                <w:webHidden/>
              </w:rPr>
              <w:fldChar w:fldCharType="end"/>
            </w:r>
          </w:hyperlink>
        </w:p>
        <w:p w:rsidR="00FD39CA" w:rsidRDefault="00DC1EEC">
          <w:pPr>
            <w:pStyle w:val="11"/>
            <w:tabs>
              <w:tab w:val="right" w:leader="dot" w:pos="10195"/>
            </w:tabs>
            <w:rPr>
              <w:rFonts w:eastAsiaTheme="minorEastAsia"/>
              <w:noProof/>
              <w:lang w:eastAsia="ru-RU"/>
            </w:rPr>
          </w:pPr>
          <w:hyperlink w:anchor="_Toc514218144" w:history="1">
            <w:r w:rsidR="00FD39CA" w:rsidRPr="0061704F">
              <w:rPr>
                <w:rStyle w:val="a5"/>
                <w:rFonts w:eastAsia="Times New Roman"/>
                <w:noProof/>
                <w:lang w:eastAsia="ru-RU"/>
              </w:rPr>
              <w:t>Заключение.</w:t>
            </w:r>
            <w:r w:rsidR="00FD39CA">
              <w:rPr>
                <w:noProof/>
                <w:webHidden/>
              </w:rPr>
              <w:tab/>
            </w:r>
            <w:r w:rsidR="00FD39CA">
              <w:rPr>
                <w:noProof/>
                <w:webHidden/>
              </w:rPr>
              <w:fldChar w:fldCharType="begin"/>
            </w:r>
            <w:r w:rsidR="00FD39CA">
              <w:rPr>
                <w:noProof/>
                <w:webHidden/>
              </w:rPr>
              <w:instrText xml:space="preserve"> PAGEREF _Toc514218144 \h </w:instrText>
            </w:r>
            <w:r w:rsidR="00FD39CA">
              <w:rPr>
                <w:noProof/>
                <w:webHidden/>
              </w:rPr>
            </w:r>
            <w:r w:rsidR="00FD39CA">
              <w:rPr>
                <w:noProof/>
                <w:webHidden/>
              </w:rPr>
              <w:fldChar w:fldCharType="separate"/>
            </w:r>
            <w:r w:rsidR="00FD39CA">
              <w:rPr>
                <w:noProof/>
                <w:webHidden/>
              </w:rPr>
              <w:t>26</w:t>
            </w:r>
            <w:r w:rsidR="00FD39CA">
              <w:rPr>
                <w:noProof/>
                <w:webHidden/>
              </w:rPr>
              <w:fldChar w:fldCharType="end"/>
            </w:r>
          </w:hyperlink>
        </w:p>
        <w:p w:rsidR="00EE40ED" w:rsidRDefault="00EE40ED" w:rsidP="00E048C4">
          <w:pPr>
            <w:widowControl w:val="0"/>
            <w:spacing w:after="0" w:line="240" w:lineRule="auto"/>
          </w:pPr>
          <w:r>
            <w:rPr>
              <w:b/>
              <w:bCs/>
            </w:rPr>
            <w:fldChar w:fldCharType="end"/>
          </w:r>
        </w:p>
      </w:sdtContent>
    </w:sdt>
    <w:p w:rsidR="00724D5D" w:rsidRPr="00724D5D" w:rsidRDefault="00724D5D" w:rsidP="00E048C4">
      <w:pPr>
        <w:pStyle w:val="1"/>
        <w:keepNext w:val="0"/>
        <w:keepLines w:val="0"/>
        <w:widowControl w:val="0"/>
        <w:spacing w:before="0" w:line="240" w:lineRule="auto"/>
        <w:rPr>
          <w:rFonts w:eastAsia="Times New Roman"/>
          <w:lang w:eastAsia="ru-RU"/>
        </w:rPr>
      </w:pPr>
      <w:bookmarkStart w:id="1" w:name="_Toc514218130"/>
      <w:r w:rsidRPr="00724D5D">
        <w:rPr>
          <w:rFonts w:eastAsia="Times New Roman"/>
          <w:lang w:eastAsia="ru-RU"/>
        </w:rPr>
        <w:t>Понятие несанкционированного доступа. Модель потенциального нарушителя.</w:t>
      </w:r>
      <w:bookmarkEnd w:id="1"/>
      <w:r w:rsidRPr="00724D5D">
        <w:rPr>
          <w:rFonts w:eastAsia="Times New Roman"/>
          <w:lang w:eastAsia="ru-RU"/>
        </w:rPr>
        <w:t xml:space="preserve"> </w:t>
      </w:r>
    </w:p>
    <w:p w:rsidR="00D660F8"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Согласно ГОСТ Р 50922-</w:t>
      </w:r>
      <w:r w:rsidR="006628BC" w:rsidRPr="006628BC">
        <w:rPr>
          <w:rFonts w:ascii="Times New Roman" w:eastAsia="Times New Roman" w:hAnsi="Times New Roman" w:cs="Times New Roman"/>
          <w:sz w:val="24"/>
          <w:szCs w:val="24"/>
          <w:lang w:eastAsia="ru-RU"/>
        </w:rPr>
        <w:t>2006</w:t>
      </w:r>
      <w:r w:rsidRPr="00724D5D">
        <w:rPr>
          <w:rFonts w:ascii="Times New Roman" w:eastAsia="Times New Roman" w:hAnsi="Times New Roman" w:cs="Times New Roman"/>
          <w:sz w:val="24"/>
          <w:szCs w:val="24"/>
          <w:lang w:eastAsia="ru-RU"/>
        </w:rPr>
        <w:t xml:space="preserve"> "Защита информации. Основные термины и определения" </w:t>
      </w:r>
    </w:p>
    <w:p w:rsidR="00D660F8" w:rsidRPr="00724D5D" w:rsidRDefault="00D660F8" w:rsidP="00E048C4">
      <w:pPr>
        <w:widowControl w:val="0"/>
        <w:spacing w:after="0" w:line="240" w:lineRule="auto"/>
        <w:rPr>
          <w:rFonts w:ascii="Times New Roman" w:eastAsia="Times New Roman" w:hAnsi="Times New Roman" w:cs="Times New Roman"/>
          <w:sz w:val="24"/>
          <w:szCs w:val="24"/>
          <w:lang w:eastAsia="ru-RU"/>
        </w:rPr>
      </w:pPr>
      <w:r w:rsidRPr="001D3A18">
        <w:rPr>
          <w:rFonts w:ascii="Times New Roman" w:hAnsi="Times New Roman" w:cs="Times New Roman"/>
          <w:sz w:val="24"/>
          <w:szCs w:val="24"/>
        </w:rPr>
        <w:t>Защита информации от несанкционированного доступа (ЗИ от НСД): защита информации, направленная на предотвращение получения защищаемой информации заинтересованными субъектами с нарушением установленных нормативными и правовыми документами (актами) или обладателями информации прав или правил разграничения доступа к защищаемой информации.</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Заинтересованным лицом в данном случае может выступать:</w:t>
      </w:r>
    </w:p>
    <w:p w:rsidR="00724D5D" w:rsidRPr="00724D5D" w:rsidRDefault="00724D5D" w:rsidP="00E048C4">
      <w:pPr>
        <w:widowControl w:val="0"/>
        <w:numPr>
          <w:ilvl w:val="0"/>
          <w:numId w:val="3"/>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государство;</w:t>
      </w:r>
    </w:p>
    <w:p w:rsidR="00724D5D" w:rsidRPr="00724D5D" w:rsidRDefault="00724D5D" w:rsidP="00E048C4">
      <w:pPr>
        <w:widowControl w:val="0"/>
        <w:numPr>
          <w:ilvl w:val="0"/>
          <w:numId w:val="3"/>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юридическое лицо;</w:t>
      </w:r>
    </w:p>
    <w:p w:rsidR="00724D5D" w:rsidRPr="00724D5D" w:rsidRDefault="00724D5D" w:rsidP="00E048C4">
      <w:pPr>
        <w:widowControl w:val="0"/>
        <w:numPr>
          <w:ilvl w:val="0"/>
          <w:numId w:val="3"/>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группа физических лиц или одно физическое лицо;</w:t>
      </w:r>
    </w:p>
    <w:p w:rsidR="00724D5D" w:rsidRPr="00724D5D" w:rsidRDefault="00724D5D" w:rsidP="00E048C4">
      <w:pPr>
        <w:widowControl w:val="0"/>
        <w:numPr>
          <w:ilvl w:val="0"/>
          <w:numId w:val="3"/>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общественная организация.</w:t>
      </w:r>
    </w:p>
    <w:p w:rsidR="00724D5D" w:rsidRPr="00D660F8"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Проблеме защиты информации от НСД посвящен ряд руководящих документов ФСТЭК</w:t>
      </w:r>
      <w:r w:rsidR="00D660F8" w:rsidRPr="00D660F8">
        <w:rPr>
          <w:rFonts w:ascii="Times New Roman" w:eastAsia="Times New Roman" w:hAnsi="Times New Roman" w:cs="Times New Roman"/>
          <w:sz w:val="24"/>
          <w:szCs w:val="24"/>
          <w:lang w:eastAsia="ru-RU"/>
        </w:rPr>
        <w:t>.</w:t>
      </w:r>
    </w:p>
    <w:p w:rsidR="00D660F8" w:rsidRPr="00D660F8" w:rsidRDefault="00D660F8" w:rsidP="00E048C4">
      <w:pPr>
        <w:pStyle w:val="a3"/>
        <w:widowControl w:val="0"/>
        <w:numPr>
          <w:ilvl w:val="0"/>
          <w:numId w:val="15"/>
        </w:numPr>
        <w:spacing w:after="0" w:line="240" w:lineRule="auto"/>
        <w:rPr>
          <w:rFonts w:ascii="Times New Roman" w:eastAsia="Times New Roman" w:hAnsi="Times New Roman" w:cs="Times New Roman"/>
          <w:sz w:val="24"/>
          <w:szCs w:val="24"/>
          <w:lang w:eastAsia="ru-RU"/>
        </w:rPr>
      </w:pPr>
      <w:r w:rsidRPr="00D660F8">
        <w:rPr>
          <w:rFonts w:ascii="Times New Roman" w:eastAsia="Times New Roman" w:hAnsi="Times New Roman" w:cs="Times New Roman"/>
          <w:sz w:val="24"/>
          <w:szCs w:val="24"/>
          <w:lang w:eastAsia="ru-RU"/>
        </w:rPr>
        <w:t>Руководящий документ. Решение председателя Гостехкомиссии России от 30 марта 1992 г.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p w:rsidR="00D660F8" w:rsidRPr="00D660F8" w:rsidRDefault="00D660F8" w:rsidP="00E048C4">
      <w:pPr>
        <w:pStyle w:val="a3"/>
        <w:widowControl w:val="0"/>
        <w:numPr>
          <w:ilvl w:val="0"/>
          <w:numId w:val="15"/>
        </w:numPr>
        <w:spacing w:after="0" w:line="240" w:lineRule="auto"/>
        <w:rPr>
          <w:rFonts w:ascii="Times New Roman" w:eastAsia="Times New Roman" w:hAnsi="Times New Roman" w:cs="Times New Roman"/>
          <w:sz w:val="24"/>
          <w:szCs w:val="24"/>
          <w:lang w:eastAsia="ru-RU"/>
        </w:rPr>
      </w:pPr>
      <w:r w:rsidRPr="00D660F8">
        <w:rPr>
          <w:rFonts w:ascii="Times New Roman" w:eastAsia="Times New Roman" w:hAnsi="Times New Roman" w:cs="Times New Roman"/>
          <w:sz w:val="24"/>
          <w:szCs w:val="24"/>
          <w:lang w:eastAsia="ru-RU"/>
        </w:rPr>
        <w:t>Руководящий документ. Решение председателя Гостехкомиссии России от 30 марта 1992 г.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p w:rsidR="00D660F8" w:rsidRPr="001D3A18" w:rsidRDefault="00D660F8" w:rsidP="00E048C4">
      <w:pPr>
        <w:pStyle w:val="a3"/>
        <w:widowControl w:val="0"/>
        <w:numPr>
          <w:ilvl w:val="0"/>
          <w:numId w:val="15"/>
        </w:numPr>
        <w:spacing w:after="0" w:line="240" w:lineRule="auto"/>
        <w:rPr>
          <w:rFonts w:ascii="Times New Roman" w:eastAsia="Times New Roman" w:hAnsi="Times New Roman" w:cs="Times New Roman"/>
          <w:sz w:val="24"/>
          <w:szCs w:val="24"/>
          <w:lang w:eastAsia="ru-RU"/>
        </w:rPr>
      </w:pPr>
      <w:r w:rsidRPr="00D660F8">
        <w:rPr>
          <w:rFonts w:ascii="Times New Roman" w:eastAsia="Times New Roman" w:hAnsi="Times New Roman" w:cs="Times New Roman"/>
          <w:sz w:val="24"/>
          <w:szCs w:val="24"/>
          <w:lang w:eastAsia="ru-RU"/>
        </w:rPr>
        <w:t>Руководящий документ. Решение председателя Гостехкомиссии России от 30 марта 1992 г.</w:t>
      </w:r>
      <w:r w:rsidR="001D3A18" w:rsidRPr="001D3A18">
        <w:rPr>
          <w:rFonts w:ascii="Times New Roman" w:eastAsia="Times New Roman" w:hAnsi="Times New Roman" w:cs="Times New Roman"/>
          <w:sz w:val="24"/>
          <w:szCs w:val="24"/>
          <w:lang w:eastAsia="ru-RU"/>
        </w:rPr>
        <w:t xml:space="preserve"> </w:t>
      </w:r>
      <w:r w:rsidRPr="00D660F8">
        <w:rPr>
          <w:rFonts w:ascii="Times New Roman" w:eastAsia="Times New Roman" w:hAnsi="Times New Roman" w:cs="Times New Roman"/>
          <w:sz w:val="24"/>
          <w:szCs w:val="24"/>
          <w:lang w:eastAsia="ru-RU"/>
        </w:rPr>
        <w:t>Защита от несанкционированного доступа к информации. Термины и определения</w:t>
      </w:r>
      <w:r w:rsidRPr="001D3A18">
        <w:rPr>
          <w:rFonts w:ascii="Times New Roman" w:eastAsia="Times New Roman" w:hAnsi="Times New Roman" w:cs="Times New Roman"/>
          <w:sz w:val="24"/>
          <w:szCs w:val="24"/>
          <w:lang w:eastAsia="ru-RU"/>
        </w:rPr>
        <w:t>.</w:t>
      </w:r>
    </w:p>
    <w:p w:rsidR="00D660F8" w:rsidRPr="00D660F8" w:rsidRDefault="00D660F8" w:rsidP="00E048C4">
      <w:pPr>
        <w:pStyle w:val="a3"/>
        <w:widowControl w:val="0"/>
        <w:numPr>
          <w:ilvl w:val="0"/>
          <w:numId w:val="15"/>
        </w:numPr>
        <w:spacing w:after="0" w:line="240" w:lineRule="auto"/>
        <w:rPr>
          <w:rFonts w:ascii="Times New Roman" w:eastAsia="Times New Roman" w:hAnsi="Times New Roman" w:cs="Times New Roman"/>
          <w:sz w:val="24"/>
          <w:szCs w:val="24"/>
          <w:lang w:eastAsia="ru-RU"/>
        </w:rPr>
      </w:pPr>
      <w:r w:rsidRPr="00D660F8">
        <w:rPr>
          <w:rFonts w:ascii="Times New Roman" w:eastAsia="Times New Roman" w:hAnsi="Times New Roman" w:cs="Times New Roman"/>
          <w:sz w:val="24"/>
          <w:szCs w:val="24"/>
          <w:lang w:eastAsia="ru-RU"/>
        </w:rPr>
        <w:t>Руководящий документ. Решение председателя Гостехкомиссии России от 30 марта 1992 г. Концепция защиты средств вычислительной техники и автоматизированных систем от несанкционированного доступа к информации.</w:t>
      </w:r>
    </w:p>
    <w:p w:rsidR="00D660F8" w:rsidRPr="00D660F8" w:rsidRDefault="00D660F8" w:rsidP="00E048C4">
      <w:pPr>
        <w:pStyle w:val="a3"/>
        <w:widowControl w:val="0"/>
        <w:numPr>
          <w:ilvl w:val="0"/>
          <w:numId w:val="15"/>
        </w:numPr>
        <w:spacing w:after="0" w:line="240" w:lineRule="auto"/>
        <w:rPr>
          <w:rFonts w:ascii="Times New Roman" w:eastAsia="Times New Roman" w:hAnsi="Times New Roman" w:cs="Times New Roman"/>
          <w:sz w:val="24"/>
          <w:szCs w:val="24"/>
          <w:lang w:eastAsia="ru-RU"/>
        </w:rPr>
      </w:pPr>
      <w:r w:rsidRPr="00D660F8">
        <w:rPr>
          <w:rFonts w:ascii="Times New Roman" w:eastAsia="Times New Roman" w:hAnsi="Times New Roman" w:cs="Times New Roman"/>
          <w:sz w:val="24"/>
          <w:szCs w:val="24"/>
          <w:lang w:eastAsia="ru-RU"/>
        </w:rPr>
        <w:t xml:space="preserve">Руководящий документ. Решение председателя Гостехкомиссии России от 30 марта 1992 г. Временное положение по организации разработки, изготовления и эксплуатации </w:t>
      </w:r>
      <w:r w:rsidRPr="00D660F8">
        <w:rPr>
          <w:rFonts w:ascii="Times New Roman" w:eastAsia="Times New Roman" w:hAnsi="Times New Roman" w:cs="Times New Roman"/>
          <w:sz w:val="24"/>
          <w:szCs w:val="24"/>
          <w:lang w:eastAsia="ru-RU"/>
        </w:rPr>
        <w:lastRenderedPageBreak/>
        <w:t>программных и технических средств защиты информации от несанкционированного доступа в автоматизированных системах и средствах вычислительной техники</w:t>
      </w:r>
    </w:p>
    <w:p w:rsidR="001D3A18" w:rsidRPr="00E43269" w:rsidRDefault="001D3A18" w:rsidP="00E048C4">
      <w:pPr>
        <w:widowControl w:val="0"/>
        <w:spacing w:after="0" w:line="240" w:lineRule="auto"/>
        <w:rPr>
          <w:rFonts w:ascii="Times New Roman" w:hAnsi="Times New Roman"/>
          <w:sz w:val="24"/>
          <w:szCs w:val="24"/>
          <w:lang w:eastAsia="ru-RU"/>
        </w:rPr>
      </w:pPr>
      <w:r w:rsidRPr="00E43269">
        <w:rPr>
          <w:rFonts w:ascii="Times New Roman" w:hAnsi="Times New Roman"/>
          <w:sz w:val="24"/>
          <w:szCs w:val="24"/>
          <w:lang w:eastAsia="ru-RU"/>
        </w:rPr>
        <w:t xml:space="preserve">В таблице 1 приведены </w:t>
      </w:r>
      <w:r w:rsidR="00E43269" w:rsidRPr="00E43269">
        <w:rPr>
          <w:rFonts w:ascii="Times New Roman" w:hAnsi="Times New Roman"/>
          <w:sz w:val="24"/>
          <w:szCs w:val="24"/>
          <w:lang w:eastAsia="ru-RU"/>
        </w:rPr>
        <w:t>определения</w:t>
      </w:r>
      <w:r w:rsidRPr="00E43269">
        <w:rPr>
          <w:rFonts w:ascii="Times New Roman" w:hAnsi="Times New Roman"/>
          <w:sz w:val="24"/>
          <w:szCs w:val="24"/>
          <w:lang w:eastAsia="ru-RU"/>
        </w:rPr>
        <w:t xml:space="preserve"> </w:t>
      </w:r>
      <w:r w:rsidR="00E43269" w:rsidRPr="00E43269">
        <w:rPr>
          <w:rFonts w:ascii="Times New Roman" w:hAnsi="Times New Roman"/>
          <w:sz w:val="24"/>
          <w:szCs w:val="24"/>
          <w:lang w:eastAsia="ru-RU"/>
        </w:rPr>
        <w:t>основных терминов, связанных с НСД.</w:t>
      </w:r>
    </w:p>
    <w:p w:rsidR="00484297" w:rsidRPr="00A2765A" w:rsidRDefault="00484297" w:rsidP="00E048C4">
      <w:pPr>
        <w:widowControl w:val="0"/>
        <w:spacing w:after="0" w:line="240" w:lineRule="auto"/>
        <w:rPr>
          <w:rFonts w:ascii="Times New Roman" w:hAnsi="Times New Roman"/>
          <w:b/>
          <w:i/>
          <w:sz w:val="24"/>
          <w:szCs w:val="24"/>
          <w:lang w:eastAsia="ru-RU"/>
        </w:rPr>
      </w:pPr>
      <w:r w:rsidRPr="00A2765A">
        <w:rPr>
          <w:rFonts w:ascii="Times New Roman" w:hAnsi="Times New Roman"/>
          <w:b/>
          <w:i/>
          <w:sz w:val="24"/>
          <w:szCs w:val="24"/>
          <w:lang w:eastAsia="ru-RU"/>
        </w:rPr>
        <w:t>Табл. 1. Термины и определения, приведенные в Руководящем документе Гостехкомиссии России “Защита от несанкционированного доступа к информации. Термины и определения”.</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8"/>
        <w:gridCol w:w="6781"/>
      </w:tblGrid>
      <w:tr w:rsidR="00E43269" w:rsidRPr="00E43269" w:rsidTr="00E43269">
        <w:trPr>
          <w:tblCellSpacing w:w="7" w:type="dxa"/>
          <w:jc w:val="center"/>
        </w:trPr>
        <w:tc>
          <w:tcPr>
            <w:tcW w:w="1662" w:type="pct"/>
            <w:tcBorders>
              <w:top w:val="outset" w:sz="6" w:space="0" w:color="auto"/>
              <w:bottom w:val="outset" w:sz="6" w:space="0" w:color="auto"/>
              <w:right w:val="outset" w:sz="6" w:space="0" w:color="auto"/>
            </w:tcBorders>
            <w:vAlign w:val="center"/>
            <w:hideMark/>
          </w:tcPr>
          <w:p w:rsidR="00E43269" w:rsidRPr="00E43269" w:rsidRDefault="00484297" w:rsidP="00E048C4">
            <w:pPr>
              <w:widowControl w:val="0"/>
              <w:spacing w:after="0" w:line="240" w:lineRule="auto"/>
              <w:jc w:val="center"/>
              <w:rPr>
                <w:rFonts w:ascii="Times New Roman" w:eastAsia="Times New Roman" w:hAnsi="Times New Roman" w:cs="Times New Roman"/>
                <w:b/>
                <w:sz w:val="24"/>
                <w:szCs w:val="24"/>
                <w:lang w:eastAsia="ru-RU"/>
              </w:rPr>
            </w:pPr>
            <w:r w:rsidRPr="008A609D">
              <w:rPr>
                <w:rFonts w:ascii="Times New Roman" w:hAnsi="Times New Roman"/>
                <w:sz w:val="28"/>
                <w:szCs w:val="24"/>
                <w:lang w:eastAsia="ru-RU"/>
              </w:rPr>
              <w:t> </w:t>
            </w:r>
            <w:r w:rsidR="00E43269" w:rsidRPr="00E43269">
              <w:rPr>
                <w:rFonts w:ascii="Times New Roman" w:eastAsia="Times New Roman" w:hAnsi="Times New Roman" w:cs="Times New Roman"/>
                <w:b/>
                <w:sz w:val="24"/>
                <w:szCs w:val="24"/>
                <w:lang w:eastAsia="ru-RU"/>
              </w:rPr>
              <w:t>Термин</w:t>
            </w:r>
          </w:p>
        </w:tc>
        <w:tc>
          <w:tcPr>
            <w:tcW w:w="3317" w:type="pct"/>
            <w:tcBorders>
              <w:top w:val="outset" w:sz="6" w:space="0" w:color="auto"/>
              <w:left w:val="outset" w:sz="6" w:space="0" w:color="auto"/>
              <w:bottom w:val="outset" w:sz="6" w:space="0" w:color="auto"/>
            </w:tcBorders>
            <w:vAlign w:val="center"/>
            <w:hideMark/>
          </w:tcPr>
          <w:p w:rsidR="00E43269" w:rsidRPr="00E43269" w:rsidRDefault="00E43269" w:rsidP="00E048C4">
            <w:pPr>
              <w:widowControl w:val="0"/>
              <w:spacing w:after="0" w:line="240" w:lineRule="auto"/>
              <w:jc w:val="center"/>
              <w:rPr>
                <w:rFonts w:ascii="Times New Roman" w:eastAsia="Times New Roman" w:hAnsi="Times New Roman" w:cs="Times New Roman"/>
                <w:b/>
                <w:sz w:val="24"/>
                <w:szCs w:val="24"/>
                <w:lang w:eastAsia="ru-RU"/>
              </w:rPr>
            </w:pPr>
            <w:r w:rsidRPr="00E43269">
              <w:rPr>
                <w:rFonts w:ascii="Times New Roman" w:eastAsia="Times New Roman" w:hAnsi="Times New Roman" w:cs="Times New Roman"/>
                <w:b/>
                <w:sz w:val="24"/>
                <w:szCs w:val="24"/>
                <w:lang w:eastAsia="ru-RU"/>
              </w:rPr>
              <w:t>Определение</w:t>
            </w:r>
          </w:p>
        </w:tc>
      </w:tr>
      <w:tr w:rsidR="00E43269" w:rsidRPr="00E43269" w:rsidTr="00E43269">
        <w:trPr>
          <w:tblCellSpacing w:w="7" w:type="dxa"/>
          <w:jc w:val="center"/>
        </w:trPr>
        <w:tc>
          <w:tcPr>
            <w:tcW w:w="1662" w:type="pct"/>
            <w:tcBorders>
              <w:top w:val="outset" w:sz="6" w:space="0" w:color="auto"/>
              <w:bottom w:val="outset" w:sz="6" w:space="0" w:color="auto"/>
              <w:right w:val="outset" w:sz="6" w:space="0" w:color="auto"/>
            </w:tcBorders>
            <w:hideMark/>
          </w:tcPr>
          <w:p w:rsidR="00E43269" w:rsidRPr="00E43269" w:rsidRDefault="00E43269" w:rsidP="00E048C4">
            <w:pPr>
              <w:widowControl w:val="0"/>
              <w:spacing w:after="0" w:line="240" w:lineRule="auto"/>
              <w:jc w:val="center"/>
              <w:rPr>
                <w:rFonts w:ascii="Times New Roman" w:eastAsia="Times New Roman" w:hAnsi="Times New Roman" w:cs="Times New Roman"/>
                <w:sz w:val="24"/>
                <w:szCs w:val="24"/>
                <w:lang w:eastAsia="ru-RU"/>
              </w:rPr>
            </w:pPr>
            <w:r w:rsidRPr="00E43269">
              <w:rPr>
                <w:rFonts w:ascii="Times New Roman" w:eastAsia="Times New Roman" w:hAnsi="Times New Roman" w:cs="Times New Roman"/>
                <w:sz w:val="24"/>
                <w:szCs w:val="24"/>
                <w:lang w:eastAsia="ru-RU"/>
              </w:rPr>
              <w:t>1. Доступ к информации</w:t>
            </w:r>
            <w:r w:rsidRPr="00E43269">
              <w:rPr>
                <w:rFonts w:ascii="Times New Roman" w:eastAsia="Times New Roman" w:hAnsi="Times New Roman" w:cs="Times New Roman"/>
                <w:sz w:val="24"/>
                <w:szCs w:val="24"/>
                <w:lang w:eastAsia="ru-RU"/>
              </w:rPr>
              <w:br/>
              <w:t>(Доступ)</w:t>
            </w:r>
            <w:r w:rsidRPr="00E43269">
              <w:rPr>
                <w:rFonts w:ascii="Times New Roman" w:eastAsia="Times New Roman" w:hAnsi="Times New Roman" w:cs="Times New Roman"/>
                <w:sz w:val="24"/>
                <w:szCs w:val="24"/>
                <w:lang w:eastAsia="ru-RU"/>
              </w:rPr>
              <w:br/>
            </w:r>
            <w:proofErr w:type="spellStart"/>
            <w:r w:rsidRPr="00E43269">
              <w:rPr>
                <w:rFonts w:ascii="Times New Roman" w:eastAsia="Times New Roman" w:hAnsi="Times New Roman" w:cs="Times New Roman"/>
                <w:sz w:val="24"/>
                <w:szCs w:val="24"/>
                <w:lang w:eastAsia="ru-RU"/>
              </w:rPr>
              <w:t>Access</w:t>
            </w:r>
            <w:proofErr w:type="spellEnd"/>
            <w:r w:rsidRPr="00E43269">
              <w:rPr>
                <w:rFonts w:ascii="Times New Roman" w:eastAsia="Times New Roman" w:hAnsi="Times New Roman" w:cs="Times New Roman"/>
                <w:sz w:val="24"/>
                <w:szCs w:val="24"/>
                <w:lang w:eastAsia="ru-RU"/>
              </w:rPr>
              <w:t xml:space="preserve"> </w:t>
            </w:r>
            <w:proofErr w:type="spellStart"/>
            <w:r w:rsidRPr="00E43269">
              <w:rPr>
                <w:rFonts w:ascii="Times New Roman" w:eastAsia="Times New Roman" w:hAnsi="Times New Roman" w:cs="Times New Roman"/>
                <w:sz w:val="24"/>
                <w:szCs w:val="24"/>
                <w:lang w:eastAsia="ru-RU"/>
              </w:rPr>
              <w:t>to</w:t>
            </w:r>
            <w:proofErr w:type="spellEnd"/>
            <w:r w:rsidRPr="00E43269">
              <w:rPr>
                <w:rFonts w:ascii="Times New Roman" w:eastAsia="Times New Roman" w:hAnsi="Times New Roman" w:cs="Times New Roman"/>
                <w:sz w:val="24"/>
                <w:szCs w:val="24"/>
                <w:lang w:eastAsia="ru-RU"/>
              </w:rPr>
              <w:t xml:space="preserve"> </w:t>
            </w:r>
            <w:proofErr w:type="spellStart"/>
            <w:r w:rsidRPr="00E43269">
              <w:rPr>
                <w:rFonts w:ascii="Times New Roman" w:eastAsia="Times New Roman" w:hAnsi="Times New Roman" w:cs="Times New Roman"/>
                <w:sz w:val="24"/>
                <w:szCs w:val="24"/>
                <w:lang w:eastAsia="ru-RU"/>
              </w:rPr>
              <w:t>information</w:t>
            </w:r>
            <w:proofErr w:type="spellEnd"/>
          </w:p>
        </w:tc>
        <w:tc>
          <w:tcPr>
            <w:tcW w:w="3317" w:type="pct"/>
            <w:tcBorders>
              <w:top w:val="outset" w:sz="6" w:space="0" w:color="auto"/>
              <w:left w:val="outset" w:sz="6" w:space="0" w:color="auto"/>
              <w:bottom w:val="outset" w:sz="6" w:space="0" w:color="auto"/>
            </w:tcBorders>
            <w:hideMark/>
          </w:tcPr>
          <w:p w:rsidR="00E43269" w:rsidRPr="00E43269" w:rsidRDefault="00E43269" w:rsidP="00E048C4">
            <w:pPr>
              <w:widowControl w:val="0"/>
              <w:spacing w:after="0" w:line="240" w:lineRule="auto"/>
              <w:jc w:val="center"/>
              <w:rPr>
                <w:rFonts w:ascii="Times New Roman" w:eastAsia="Times New Roman" w:hAnsi="Times New Roman" w:cs="Times New Roman"/>
                <w:sz w:val="24"/>
                <w:szCs w:val="24"/>
                <w:lang w:eastAsia="ru-RU"/>
              </w:rPr>
            </w:pPr>
            <w:r w:rsidRPr="00E43269">
              <w:rPr>
                <w:rFonts w:ascii="Times New Roman" w:eastAsia="Times New Roman" w:hAnsi="Times New Roman" w:cs="Times New Roman"/>
                <w:sz w:val="24"/>
                <w:szCs w:val="24"/>
                <w:lang w:eastAsia="ru-RU"/>
              </w:rPr>
              <w:t>Ознакомление с информацией, ее обработка, в частности, копирование модификация или уничтожение информации</w:t>
            </w:r>
          </w:p>
        </w:tc>
      </w:tr>
      <w:tr w:rsidR="00E43269" w:rsidRPr="00E43269" w:rsidTr="00E43269">
        <w:trPr>
          <w:tblCellSpacing w:w="7" w:type="dxa"/>
          <w:jc w:val="center"/>
        </w:trPr>
        <w:tc>
          <w:tcPr>
            <w:tcW w:w="1662" w:type="pct"/>
            <w:tcBorders>
              <w:top w:val="outset" w:sz="6" w:space="0" w:color="auto"/>
              <w:bottom w:val="outset" w:sz="6" w:space="0" w:color="auto"/>
              <w:right w:val="outset" w:sz="6" w:space="0" w:color="auto"/>
            </w:tcBorders>
            <w:hideMark/>
          </w:tcPr>
          <w:p w:rsidR="00E43269" w:rsidRPr="00E43269" w:rsidRDefault="00E43269" w:rsidP="00E048C4">
            <w:pPr>
              <w:widowControl w:val="0"/>
              <w:spacing w:after="0" w:line="240" w:lineRule="auto"/>
              <w:jc w:val="center"/>
              <w:rPr>
                <w:rFonts w:ascii="Times New Roman" w:eastAsia="Times New Roman" w:hAnsi="Times New Roman" w:cs="Times New Roman"/>
                <w:sz w:val="24"/>
                <w:szCs w:val="24"/>
                <w:lang w:eastAsia="ru-RU"/>
              </w:rPr>
            </w:pPr>
            <w:r w:rsidRPr="00E43269">
              <w:rPr>
                <w:rFonts w:ascii="Times New Roman" w:eastAsia="Times New Roman" w:hAnsi="Times New Roman" w:cs="Times New Roman"/>
                <w:sz w:val="24"/>
                <w:szCs w:val="24"/>
                <w:lang w:eastAsia="ru-RU"/>
              </w:rPr>
              <w:t>2. Правила разграничения доступа</w:t>
            </w:r>
            <w:r w:rsidRPr="00E43269">
              <w:rPr>
                <w:rFonts w:ascii="Times New Roman" w:eastAsia="Times New Roman" w:hAnsi="Times New Roman" w:cs="Times New Roman"/>
                <w:sz w:val="24"/>
                <w:szCs w:val="24"/>
                <w:lang w:eastAsia="ru-RU"/>
              </w:rPr>
              <w:br/>
              <w:t>(ПРД)</w:t>
            </w:r>
            <w:r w:rsidRPr="00E43269">
              <w:rPr>
                <w:rFonts w:ascii="Times New Roman" w:eastAsia="Times New Roman" w:hAnsi="Times New Roman" w:cs="Times New Roman"/>
                <w:sz w:val="24"/>
                <w:szCs w:val="24"/>
                <w:lang w:eastAsia="ru-RU"/>
              </w:rPr>
              <w:br/>
            </w:r>
            <w:proofErr w:type="spellStart"/>
            <w:r w:rsidRPr="00E43269">
              <w:rPr>
                <w:rFonts w:ascii="Times New Roman" w:eastAsia="Times New Roman" w:hAnsi="Times New Roman" w:cs="Times New Roman"/>
                <w:sz w:val="24"/>
                <w:szCs w:val="24"/>
                <w:lang w:eastAsia="ru-RU"/>
              </w:rPr>
              <w:t>Security</w:t>
            </w:r>
            <w:proofErr w:type="spellEnd"/>
            <w:r w:rsidRPr="00E43269">
              <w:rPr>
                <w:rFonts w:ascii="Times New Roman" w:eastAsia="Times New Roman" w:hAnsi="Times New Roman" w:cs="Times New Roman"/>
                <w:sz w:val="24"/>
                <w:szCs w:val="24"/>
                <w:lang w:eastAsia="ru-RU"/>
              </w:rPr>
              <w:t xml:space="preserve"> </w:t>
            </w:r>
            <w:proofErr w:type="spellStart"/>
            <w:r w:rsidRPr="00E43269">
              <w:rPr>
                <w:rFonts w:ascii="Times New Roman" w:eastAsia="Times New Roman" w:hAnsi="Times New Roman" w:cs="Times New Roman"/>
                <w:sz w:val="24"/>
                <w:szCs w:val="24"/>
                <w:lang w:eastAsia="ru-RU"/>
              </w:rPr>
              <w:t>policy</w:t>
            </w:r>
            <w:proofErr w:type="spellEnd"/>
          </w:p>
        </w:tc>
        <w:tc>
          <w:tcPr>
            <w:tcW w:w="3317" w:type="pct"/>
            <w:tcBorders>
              <w:top w:val="outset" w:sz="6" w:space="0" w:color="auto"/>
              <w:left w:val="outset" w:sz="6" w:space="0" w:color="auto"/>
              <w:bottom w:val="outset" w:sz="6" w:space="0" w:color="auto"/>
            </w:tcBorders>
            <w:hideMark/>
          </w:tcPr>
          <w:p w:rsidR="00E43269" w:rsidRPr="00E43269" w:rsidRDefault="00E43269" w:rsidP="00E048C4">
            <w:pPr>
              <w:widowControl w:val="0"/>
              <w:spacing w:after="0" w:line="240" w:lineRule="auto"/>
              <w:jc w:val="center"/>
              <w:rPr>
                <w:rFonts w:ascii="Times New Roman" w:eastAsia="Times New Roman" w:hAnsi="Times New Roman" w:cs="Times New Roman"/>
                <w:sz w:val="24"/>
                <w:szCs w:val="24"/>
                <w:lang w:eastAsia="ru-RU"/>
              </w:rPr>
            </w:pPr>
            <w:r w:rsidRPr="00E43269">
              <w:rPr>
                <w:rFonts w:ascii="Times New Roman" w:eastAsia="Times New Roman" w:hAnsi="Times New Roman" w:cs="Times New Roman"/>
                <w:sz w:val="24"/>
                <w:szCs w:val="24"/>
                <w:lang w:eastAsia="ru-RU"/>
              </w:rPr>
              <w:t>Совокупность правил, регламентирующих права доступа субъектов доступа к объектам доступа</w:t>
            </w:r>
          </w:p>
        </w:tc>
      </w:tr>
      <w:tr w:rsidR="00E43269" w:rsidRPr="00E43269" w:rsidTr="00E43269">
        <w:trPr>
          <w:tblCellSpacing w:w="7" w:type="dxa"/>
          <w:jc w:val="center"/>
        </w:trPr>
        <w:tc>
          <w:tcPr>
            <w:tcW w:w="1662" w:type="pct"/>
            <w:tcBorders>
              <w:top w:val="outset" w:sz="6" w:space="0" w:color="auto"/>
              <w:bottom w:val="outset" w:sz="6" w:space="0" w:color="auto"/>
              <w:right w:val="outset" w:sz="6" w:space="0" w:color="auto"/>
            </w:tcBorders>
            <w:hideMark/>
          </w:tcPr>
          <w:p w:rsidR="00E43269" w:rsidRPr="00E43269" w:rsidRDefault="00E43269" w:rsidP="00E048C4">
            <w:pPr>
              <w:widowControl w:val="0"/>
              <w:spacing w:after="0" w:line="240" w:lineRule="auto"/>
              <w:jc w:val="center"/>
              <w:rPr>
                <w:rFonts w:ascii="Times New Roman" w:eastAsia="Times New Roman" w:hAnsi="Times New Roman" w:cs="Times New Roman"/>
                <w:sz w:val="24"/>
                <w:szCs w:val="24"/>
                <w:lang w:eastAsia="ru-RU"/>
              </w:rPr>
            </w:pPr>
            <w:r w:rsidRPr="00E43269">
              <w:rPr>
                <w:rFonts w:ascii="Times New Roman" w:eastAsia="Times New Roman" w:hAnsi="Times New Roman" w:cs="Times New Roman"/>
                <w:sz w:val="24"/>
                <w:szCs w:val="24"/>
                <w:lang w:eastAsia="ru-RU"/>
              </w:rPr>
              <w:t>3. Санкционированный доступ к информации</w:t>
            </w:r>
            <w:r w:rsidRPr="00E43269">
              <w:rPr>
                <w:rFonts w:ascii="Times New Roman" w:eastAsia="Times New Roman" w:hAnsi="Times New Roman" w:cs="Times New Roman"/>
                <w:sz w:val="24"/>
                <w:szCs w:val="24"/>
                <w:lang w:eastAsia="ru-RU"/>
              </w:rPr>
              <w:br/>
            </w:r>
            <w:proofErr w:type="spellStart"/>
            <w:r w:rsidRPr="00E43269">
              <w:rPr>
                <w:rFonts w:ascii="Times New Roman" w:eastAsia="Times New Roman" w:hAnsi="Times New Roman" w:cs="Times New Roman"/>
                <w:sz w:val="24"/>
                <w:szCs w:val="24"/>
                <w:lang w:eastAsia="ru-RU"/>
              </w:rPr>
              <w:t>Authorized</w:t>
            </w:r>
            <w:proofErr w:type="spellEnd"/>
            <w:r w:rsidRPr="00E43269">
              <w:rPr>
                <w:rFonts w:ascii="Times New Roman" w:eastAsia="Times New Roman" w:hAnsi="Times New Roman" w:cs="Times New Roman"/>
                <w:sz w:val="24"/>
                <w:szCs w:val="24"/>
                <w:lang w:eastAsia="ru-RU"/>
              </w:rPr>
              <w:t xml:space="preserve"> </w:t>
            </w:r>
            <w:proofErr w:type="spellStart"/>
            <w:r w:rsidRPr="00E43269">
              <w:rPr>
                <w:rFonts w:ascii="Times New Roman" w:eastAsia="Times New Roman" w:hAnsi="Times New Roman" w:cs="Times New Roman"/>
                <w:sz w:val="24"/>
                <w:szCs w:val="24"/>
                <w:lang w:eastAsia="ru-RU"/>
              </w:rPr>
              <w:t>access</w:t>
            </w:r>
            <w:proofErr w:type="spellEnd"/>
            <w:r w:rsidRPr="00E43269">
              <w:rPr>
                <w:rFonts w:ascii="Times New Roman" w:eastAsia="Times New Roman" w:hAnsi="Times New Roman" w:cs="Times New Roman"/>
                <w:sz w:val="24"/>
                <w:szCs w:val="24"/>
                <w:lang w:eastAsia="ru-RU"/>
              </w:rPr>
              <w:t xml:space="preserve"> </w:t>
            </w:r>
            <w:proofErr w:type="spellStart"/>
            <w:r w:rsidRPr="00E43269">
              <w:rPr>
                <w:rFonts w:ascii="Times New Roman" w:eastAsia="Times New Roman" w:hAnsi="Times New Roman" w:cs="Times New Roman"/>
                <w:sz w:val="24"/>
                <w:szCs w:val="24"/>
                <w:lang w:eastAsia="ru-RU"/>
              </w:rPr>
              <w:t>to</w:t>
            </w:r>
            <w:proofErr w:type="spellEnd"/>
            <w:r w:rsidRPr="00E43269">
              <w:rPr>
                <w:rFonts w:ascii="Times New Roman" w:eastAsia="Times New Roman" w:hAnsi="Times New Roman" w:cs="Times New Roman"/>
                <w:sz w:val="24"/>
                <w:szCs w:val="24"/>
                <w:lang w:eastAsia="ru-RU"/>
              </w:rPr>
              <w:t xml:space="preserve"> </w:t>
            </w:r>
            <w:proofErr w:type="spellStart"/>
            <w:r w:rsidRPr="00E43269">
              <w:rPr>
                <w:rFonts w:ascii="Times New Roman" w:eastAsia="Times New Roman" w:hAnsi="Times New Roman" w:cs="Times New Roman"/>
                <w:sz w:val="24"/>
                <w:szCs w:val="24"/>
                <w:lang w:eastAsia="ru-RU"/>
              </w:rPr>
              <w:t>information</w:t>
            </w:r>
            <w:proofErr w:type="spellEnd"/>
          </w:p>
        </w:tc>
        <w:tc>
          <w:tcPr>
            <w:tcW w:w="3317" w:type="pct"/>
            <w:tcBorders>
              <w:top w:val="outset" w:sz="6" w:space="0" w:color="auto"/>
              <w:left w:val="outset" w:sz="6" w:space="0" w:color="auto"/>
              <w:bottom w:val="outset" w:sz="6" w:space="0" w:color="auto"/>
            </w:tcBorders>
            <w:hideMark/>
          </w:tcPr>
          <w:p w:rsidR="00E43269" w:rsidRPr="00E43269" w:rsidRDefault="00E43269" w:rsidP="00E048C4">
            <w:pPr>
              <w:widowControl w:val="0"/>
              <w:spacing w:after="0" w:line="240" w:lineRule="auto"/>
              <w:jc w:val="center"/>
              <w:rPr>
                <w:rFonts w:ascii="Times New Roman" w:eastAsia="Times New Roman" w:hAnsi="Times New Roman" w:cs="Times New Roman"/>
                <w:sz w:val="24"/>
                <w:szCs w:val="24"/>
                <w:lang w:eastAsia="ru-RU"/>
              </w:rPr>
            </w:pPr>
            <w:r w:rsidRPr="00E43269">
              <w:rPr>
                <w:rFonts w:ascii="Times New Roman" w:eastAsia="Times New Roman" w:hAnsi="Times New Roman" w:cs="Times New Roman"/>
                <w:sz w:val="24"/>
                <w:szCs w:val="24"/>
                <w:lang w:eastAsia="ru-RU"/>
              </w:rPr>
              <w:t>Доступ к информации, не нарушающий правила разграничения доступа</w:t>
            </w:r>
          </w:p>
        </w:tc>
      </w:tr>
      <w:tr w:rsidR="00E43269" w:rsidRPr="00E43269" w:rsidTr="00E43269">
        <w:trPr>
          <w:tblCellSpacing w:w="7" w:type="dxa"/>
          <w:jc w:val="center"/>
        </w:trPr>
        <w:tc>
          <w:tcPr>
            <w:tcW w:w="1662" w:type="pct"/>
            <w:tcBorders>
              <w:top w:val="outset" w:sz="6" w:space="0" w:color="auto"/>
              <w:bottom w:val="outset" w:sz="6" w:space="0" w:color="auto"/>
              <w:right w:val="outset" w:sz="6" w:space="0" w:color="auto"/>
            </w:tcBorders>
            <w:hideMark/>
          </w:tcPr>
          <w:p w:rsidR="00E43269" w:rsidRPr="00E43269" w:rsidRDefault="00E43269" w:rsidP="00E048C4">
            <w:pPr>
              <w:widowControl w:val="0"/>
              <w:spacing w:after="0" w:line="240" w:lineRule="auto"/>
              <w:jc w:val="center"/>
              <w:rPr>
                <w:rFonts w:ascii="Times New Roman" w:eastAsia="Times New Roman" w:hAnsi="Times New Roman" w:cs="Times New Roman"/>
                <w:sz w:val="24"/>
                <w:szCs w:val="24"/>
                <w:lang w:eastAsia="ru-RU"/>
              </w:rPr>
            </w:pPr>
            <w:r w:rsidRPr="00E43269">
              <w:rPr>
                <w:rFonts w:ascii="Times New Roman" w:eastAsia="Times New Roman" w:hAnsi="Times New Roman" w:cs="Times New Roman"/>
                <w:sz w:val="24"/>
                <w:szCs w:val="24"/>
                <w:lang w:eastAsia="ru-RU"/>
              </w:rPr>
              <w:t>4. Несанкционированный доступ к информации</w:t>
            </w:r>
            <w:r w:rsidRPr="00E43269">
              <w:rPr>
                <w:rFonts w:ascii="Times New Roman" w:eastAsia="Times New Roman" w:hAnsi="Times New Roman" w:cs="Times New Roman"/>
                <w:sz w:val="24"/>
                <w:szCs w:val="24"/>
                <w:lang w:eastAsia="ru-RU"/>
              </w:rPr>
              <w:br/>
              <w:t>(НСД)</w:t>
            </w:r>
            <w:r w:rsidRPr="00E43269">
              <w:rPr>
                <w:rFonts w:ascii="Times New Roman" w:eastAsia="Times New Roman" w:hAnsi="Times New Roman" w:cs="Times New Roman"/>
                <w:sz w:val="24"/>
                <w:szCs w:val="24"/>
                <w:lang w:eastAsia="ru-RU"/>
              </w:rPr>
              <w:br/>
            </w:r>
            <w:proofErr w:type="spellStart"/>
            <w:r w:rsidRPr="00E43269">
              <w:rPr>
                <w:rFonts w:ascii="Times New Roman" w:eastAsia="Times New Roman" w:hAnsi="Times New Roman" w:cs="Times New Roman"/>
                <w:sz w:val="24"/>
                <w:szCs w:val="24"/>
                <w:lang w:eastAsia="ru-RU"/>
              </w:rPr>
              <w:t>Unauthorized</w:t>
            </w:r>
            <w:proofErr w:type="spellEnd"/>
            <w:r w:rsidRPr="00E43269">
              <w:rPr>
                <w:rFonts w:ascii="Times New Roman" w:eastAsia="Times New Roman" w:hAnsi="Times New Roman" w:cs="Times New Roman"/>
                <w:sz w:val="24"/>
                <w:szCs w:val="24"/>
                <w:lang w:eastAsia="ru-RU"/>
              </w:rPr>
              <w:t xml:space="preserve"> </w:t>
            </w:r>
            <w:proofErr w:type="spellStart"/>
            <w:r w:rsidRPr="00E43269">
              <w:rPr>
                <w:rFonts w:ascii="Times New Roman" w:eastAsia="Times New Roman" w:hAnsi="Times New Roman" w:cs="Times New Roman"/>
                <w:sz w:val="24"/>
                <w:szCs w:val="24"/>
                <w:lang w:eastAsia="ru-RU"/>
              </w:rPr>
              <w:t>access</w:t>
            </w:r>
            <w:proofErr w:type="spellEnd"/>
            <w:r w:rsidRPr="00E43269">
              <w:rPr>
                <w:rFonts w:ascii="Times New Roman" w:eastAsia="Times New Roman" w:hAnsi="Times New Roman" w:cs="Times New Roman"/>
                <w:sz w:val="24"/>
                <w:szCs w:val="24"/>
                <w:lang w:eastAsia="ru-RU"/>
              </w:rPr>
              <w:t xml:space="preserve"> </w:t>
            </w:r>
            <w:proofErr w:type="spellStart"/>
            <w:r w:rsidRPr="00E43269">
              <w:rPr>
                <w:rFonts w:ascii="Times New Roman" w:eastAsia="Times New Roman" w:hAnsi="Times New Roman" w:cs="Times New Roman"/>
                <w:sz w:val="24"/>
                <w:szCs w:val="24"/>
                <w:lang w:eastAsia="ru-RU"/>
              </w:rPr>
              <w:t>to</w:t>
            </w:r>
            <w:proofErr w:type="spellEnd"/>
            <w:r w:rsidRPr="00E43269">
              <w:rPr>
                <w:rFonts w:ascii="Times New Roman" w:eastAsia="Times New Roman" w:hAnsi="Times New Roman" w:cs="Times New Roman"/>
                <w:sz w:val="24"/>
                <w:szCs w:val="24"/>
                <w:lang w:eastAsia="ru-RU"/>
              </w:rPr>
              <w:t xml:space="preserve"> </w:t>
            </w:r>
            <w:proofErr w:type="spellStart"/>
            <w:r w:rsidRPr="00E43269">
              <w:rPr>
                <w:rFonts w:ascii="Times New Roman" w:eastAsia="Times New Roman" w:hAnsi="Times New Roman" w:cs="Times New Roman"/>
                <w:sz w:val="24"/>
                <w:szCs w:val="24"/>
                <w:lang w:eastAsia="ru-RU"/>
              </w:rPr>
              <w:t>information</w:t>
            </w:r>
            <w:proofErr w:type="spellEnd"/>
          </w:p>
        </w:tc>
        <w:tc>
          <w:tcPr>
            <w:tcW w:w="3317" w:type="pct"/>
            <w:tcBorders>
              <w:top w:val="outset" w:sz="6" w:space="0" w:color="auto"/>
              <w:left w:val="outset" w:sz="6" w:space="0" w:color="auto"/>
              <w:bottom w:val="outset" w:sz="6" w:space="0" w:color="auto"/>
            </w:tcBorders>
            <w:hideMark/>
          </w:tcPr>
          <w:p w:rsidR="00E43269" w:rsidRPr="00E43269" w:rsidRDefault="00E43269" w:rsidP="00E048C4">
            <w:pPr>
              <w:widowControl w:val="0"/>
              <w:spacing w:after="0" w:line="240" w:lineRule="auto"/>
              <w:jc w:val="center"/>
              <w:rPr>
                <w:rFonts w:ascii="Times New Roman" w:eastAsia="Times New Roman" w:hAnsi="Times New Roman" w:cs="Times New Roman"/>
                <w:sz w:val="24"/>
                <w:szCs w:val="24"/>
                <w:lang w:eastAsia="ru-RU"/>
              </w:rPr>
            </w:pPr>
            <w:r w:rsidRPr="00E43269">
              <w:rPr>
                <w:rFonts w:ascii="Times New Roman" w:eastAsia="Times New Roman" w:hAnsi="Times New Roman" w:cs="Times New Roman"/>
                <w:sz w:val="24"/>
                <w:szCs w:val="24"/>
                <w:lang w:eastAsia="ru-RU"/>
              </w:rPr>
              <w:t>Доступ к информации, нарушающий правила разграничения доступа с использованием штатных средств, предоставляемых средствами вычислительной техники или автоматизированными системами.</w:t>
            </w:r>
            <w:r w:rsidRPr="00E43269">
              <w:rPr>
                <w:rFonts w:ascii="Times New Roman" w:eastAsia="Times New Roman" w:hAnsi="Times New Roman" w:cs="Times New Roman"/>
                <w:sz w:val="24"/>
                <w:szCs w:val="24"/>
                <w:lang w:eastAsia="ru-RU"/>
              </w:rPr>
              <w:br/>
              <w:t>Примечание. Под штатными средствами понимается совокупность программного, микропрограммного и технического обеспечения средств вычислительной техники или автоматизированных систем</w:t>
            </w:r>
          </w:p>
        </w:tc>
      </w:tr>
      <w:tr w:rsidR="00E43269" w:rsidRPr="00E43269" w:rsidTr="00E43269">
        <w:trPr>
          <w:tblCellSpacing w:w="7" w:type="dxa"/>
          <w:jc w:val="center"/>
        </w:trPr>
        <w:tc>
          <w:tcPr>
            <w:tcW w:w="1662" w:type="pct"/>
            <w:tcBorders>
              <w:top w:val="outset" w:sz="6" w:space="0" w:color="auto"/>
              <w:bottom w:val="outset" w:sz="6" w:space="0" w:color="auto"/>
              <w:right w:val="outset" w:sz="6" w:space="0" w:color="auto"/>
            </w:tcBorders>
            <w:hideMark/>
          </w:tcPr>
          <w:p w:rsidR="00E43269" w:rsidRPr="00E43269" w:rsidRDefault="00E43269" w:rsidP="00E048C4">
            <w:pPr>
              <w:widowControl w:val="0"/>
              <w:spacing w:after="0" w:line="240" w:lineRule="auto"/>
              <w:jc w:val="center"/>
              <w:rPr>
                <w:rFonts w:ascii="Times New Roman" w:eastAsia="Times New Roman" w:hAnsi="Times New Roman" w:cs="Times New Roman"/>
                <w:sz w:val="24"/>
                <w:szCs w:val="24"/>
                <w:lang w:eastAsia="ru-RU"/>
              </w:rPr>
            </w:pPr>
            <w:r w:rsidRPr="00E43269">
              <w:rPr>
                <w:rFonts w:ascii="Times New Roman" w:eastAsia="Times New Roman" w:hAnsi="Times New Roman" w:cs="Times New Roman"/>
                <w:sz w:val="24"/>
                <w:szCs w:val="24"/>
                <w:lang w:eastAsia="ru-RU"/>
              </w:rPr>
              <w:t>5. Защита от несанкционированного доступа</w:t>
            </w:r>
            <w:r w:rsidRPr="00E43269">
              <w:rPr>
                <w:rFonts w:ascii="Times New Roman" w:eastAsia="Times New Roman" w:hAnsi="Times New Roman" w:cs="Times New Roman"/>
                <w:sz w:val="24"/>
                <w:szCs w:val="24"/>
                <w:lang w:eastAsia="ru-RU"/>
              </w:rPr>
              <w:br/>
              <w:t>(Защита от НСД)</w:t>
            </w:r>
            <w:r w:rsidRPr="00E43269">
              <w:rPr>
                <w:rFonts w:ascii="Times New Roman" w:eastAsia="Times New Roman" w:hAnsi="Times New Roman" w:cs="Times New Roman"/>
                <w:sz w:val="24"/>
                <w:szCs w:val="24"/>
                <w:lang w:eastAsia="ru-RU"/>
              </w:rPr>
              <w:br/>
            </w:r>
            <w:proofErr w:type="spellStart"/>
            <w:r w:rsidRPr="00E43269">
              <w:rPr>
                <w:rFonts w:ascii="Times New Roman" w:eastAsia="Times New Roman" w:hAnsi="Times New Roman" w:cs="Times New Roman"/>
                <w:sz w:val="24"/>
                <w:szCs w:val="24"/>
                <w:lang w:eastAsia="ru-RU"/>
              </w:rPr>
              <w:t>Protection</w:t>
            </w:r>
            <w:proofErr w:type="spellEnd"/>
            <w:r w:rsidRPr="00E43269">
              <w:rPr>
                <w:rFonts w:ascii="Times New Roman" w:eastAsia="Times New Roman" w:hAnsi="Times New Roman" w:cs="Times New Roman"/>
                <w:sz w:val="24"/>
                <w:szCs w:val="24"/>
                <w:lang w:eastAsia="ru-RU"/>
              </w:rPr>
              <w:t xml:space="preserve"> </w:t>
            </w:r>
            <w:proofErr w:type="spellStart"/>
            <w:r w:rsidRPr="00E43269">
              <w:rPr>
                <w:rFonts w:ascii="Times New Roman" w:eastAsia="Times New Roman" w:hAnsi="Times New Roman" w:cs="Times New Roman"/>
                <w:sz w:val="24"/>
                <w:szCs w:val="24"/>
                <w:lang w:eastAsia="ru-RU"/>
              </w:rPr>
              <w:t>from</w:t>
            </w:r>
            <w:proofErr w:type="spellEnd"/>
            <w:r w:rsidRPr="00E43269">
              <w:rPr>
                <w:rFonts w:ascii="Times New Roman" w:eastAsia="Times New Roman" w:hAnsi="Times New Roman" w:cs="Times New Roman"/>
                <w:sz w:val="24"/>
                <w:szCs w:val="24"/>
                <w:lang w:eastAsia="ru-RU"/>
              </w:rPr>
              <w:t xml:space="preserve"> </w:t>
            </w:r>
            <w:proofErr w:type="spellStart"/>
            <w:r w:rsidRPr="00E43269">
              <w:rPr>
                <w:rFonts w:ascii="Times New Roman" w:eastAsia="Times New Roman" w:hAnsi="Times New Roman" w:cs="Times New Roman"/>
                <w:sz w:val="24"/>
                <w:szCs w:val="24"/>
                <w:lang w:eastAsia="ru-RU"/>
              </w:rPr>
              <w:t>unauthorized</w:t>
            </w:r>
            <w:proofErr w:type="spellEnd"/>
            <w:r w:rsidRPr="00E43269">
              <w:rPr>
                <w:rFonts w:ascii="Times New Roman" w:eastAsia="Times New Roman" w:hAnsi="Times New Roman" w:cs="Times New Roman"/>
                <w:sz w:val="24"/>
                <w:szCs w:val="24"/>
                <w:lang w:eastAsia="ru-RU"/>
              </w:rPr>
              <w:t xml:space="preserve"> </w:t>
            </w:r>
            <w:proofErr w:type="spellStart"/>
            <w:r w:rsidRPr="00E43269">
              <w:rPr>
                <w:rFonts w:ascii="Times New Roman" w:eastAsia="Times New Roman" w:hAnsi="Times New Roman" w:cs="Times New Roman"/>
                <w:sz w:val="24"/>
                <w:szCs w:val="24"/>
                <w:lang w:eastAsia="ru-RU"/>
              </w:rPr>
              <w:t>access</w:t>
            </w:r>
            <w:proofErr w:type="spellEnd"/>
          </w:p>
        </w:tc>
        <w:tc>
          <w:tcPr>
            <w:tcW w:w="3317" w:type="pct"/>
            <w:tcBorders>
              <w:top w:val="outset" w:sz="6" w:space="0" w:color="auto"/>
              <w:left w:val="outset" w:sz="6" w:space="0" w:color="auto"/>
              <w:bottom w:val="outset" w:sz="6" w:space="0" w:color="auto"/>
            </w:tcBorders>
            <w:hideMark/>
          </w:tcPr>
          <w:p w:rsidR="00E43269" w:rsidRPr="00E43269" w:rsidRDefault="00E43269" w:rsidP="00E048C4">
            <w:pPr>
              <w:widowControl w:val="0"/>
              <w:spacing w:after="0" w:line="240" w:lineRule="auto"/>
              <w:jc w:val="center"/>
              <w:rPr>
                <w:rFonts w:ascii="Times New Roman" w:eastAsia="Times New Roman" w:hAnsi="Times New Roman" w:cs="Times New Roman"/>
                <w:sz w:val="24"/>
                <w:szCs w:val="24"/>
                <w:lang w:eastAsia="ru-RU"/>
              </w:rPr>
            </w:pPr>
            <w:r w:rsidRPr="00E43269">
              <w:rPr>
                <w:rFonts w:ascii="Times New Roman" w:eastAsia="Times New Roman" w:hAnsi="Times New Roman" w:cs="Times New Roman"/>
                <w:sz w:val="24"/>
                <w:szCs w:val="24"/>
                <w:lang w:eastAsia="ru-RU"/>
              </w:rPr>
              <w:t>Предотвращение или существенное затруднение несанкционированного доступа</w:t>
            </w:r>
          </w:p>
        </w:tc>
      </w:tr>
      <w:tr w:rsidR="00E43269" w:rsidRPr="00E43269" w:rsidTr="00E43269">
        <w:trPr>
          <w:tblCellSpacing w:w="7" w:type="dxa"/>
          <w:jc w:val="center"/>
        </w:trPr>
        <w:tc>
          <w:tcPr>
            <w:tcW w:w="1662" w:type="pct"/>
            <w:tcBorders>
              <w:top w:val="outset" w:sz="6" w:space="0" w:color="auto"/>
              <w:bottom w:val="outset" w:sz="6" w:space="0" w:color="auto"/>
              <w:right w:val="outset" w:sz="6" w:space="0" w:color="auto"/>
            </w:tcBorders>
            <w:hideMark/>
          </w:tcPr>
          <w:p w:rsidR="00E43269" w:rsidRPr="00E43269" w:rsidRDefault="00E43269" w:rsidP="00E048C4">
            <w:pPr>
              <w:widowControl w:val="0"/>
              <w:spacing w:after="0" w:line="240" w:lineRule="auto"/>
              <w:jc w:val="center"/>
              <w:rPr>
                <w:rFonts w:ascii="Times New Roman" w:eastAsia="Times New Roman" w:hAnsi="Times New Roman" w:cs="Times New Roman"/>
                <w:sz w:val="24"/>
                <w:szCs w:val="24"/>
                <w:lang w:eastAsia="ru-RU"/>
              </w:rPr>
            </w:pPr>
            <w:r w:rsidRPr="00E43269">
              <w:rPr>
                <w:rFonts w:ascii="Times New Roman" w:eastAsia="Times New Roman" w:hAnsi="Times New Roman" w:cs="Times New Roman"/>
                <w:sz w:val="24"/>
                <w:szCs w:val="24"/>
                <w:lang w:eastAsia="ru-RU"/>
              </w:rPr>
              <w:t>6. Субъект доступа</w:t>
            </w:r>
            <w:r w:rsidRPr="00E43269">
              <w:rPr>
                <w:rFonts w:ascii="Times New Roman" w:eastAsia="Times New Roman" w:hAnsi="Times New Roman" w:cs="Times New Roman"/>
                <w:sz w:val="24"/>
                <w:szCs w:val="24"/>
                <w:lang w:eastAsia="ru-RU"/>
              </w:rPr>
              <w:br/>
              <w:t>(Субъект)</w:t>
            </w:r>
            <w:r w:rsidRPr="00E43269">
              <w:rPr>
                <w:rFonts w:ascii="Times New Roman" w:eastAsia="Times New Roman" w:hAnsi="Times New Roman" w:cs="Times New Roman"/>
                <w:sz w:val="24"/>
                <w:szCs w:val="24"/>
                <w:lang w:eastAsia="ru-RU"/>
              </w:rPr>
              <w:br/>
            </w:r>
            <w:proofErr w:type="spellStart"/>
            <w:r w:rsidRPr="00E43269">
              <w:rPr>
                <w:rFonts w:ascii="Times New Roman" w:eastAsia="Times New Roman" w:hAnsi="Times New Roman" w:cs="Times New Roman"/>
                <w:sz w:val="24"/>
                <w:szCs w:val="24"/>
                <w:lang w:eastAsia="ru-RU"/>
              </w:rPr>
              <w:t>Access</w:t>
            </w:r>
            <w:proofErr w:type="spellEnd"/>
            <w:r w:rsidRPr="00E43269">
              <w:rPr>
                <w:rFonts w:ascii="Times New Roman" w:eastAsia="Times New Roman" w:hAnsi="Times New Roman" w:cs="Times New Roman"/>
                <w:sz w:val="24"/>
                <w:szCs w:val="24"/>
                <w:lang w:eastAsia="ru-RU"/>
              </w:rPr>
              <w:t xml:space="preserve"> </w:t>
            </w:r>
            <w:proofErr w:type="spellStart"/>
            <w:r w:rsidRPr="00E43269">
              <w:rPr>
                <w:rFonts w:ascii="Times New Roman" w:eastAsia="Times New Roman" w:hAnsi="Times New Roman" w:cs="Times New Roman"/>
                <w:sz w:val="24"/>
                <w:szCs w:val="24"/>
                <w:lang w:eastAsia="ru-RU"/>
              </w:rPr>
              <w:t>subject</w:t>
            </w:r>
            <w:proofErr w:type="spellEnd"/>
          </w:p>
        </w:tc>
        <w:tc>
          <w:tcPr>
            <w:tcW w:w="3317" w:type="pct"/>
            <w:tcBorders>
              <w:top w:val="outset" w:sz="6" w:space="0" w:color="auto"/>
              <w:left w:val="outset" w:sz="6" w:space="0" w:color="auto"/>
              <w:bottom w:val="outset" w:sz="6" w:space="0" w:color="auto"/>
            </w:tcBorders>
            <w:hideMark/>
          </w:tcPr>
          <w:p w:rsidR="00E43269" w:rsidRPr="00E43269" w:rsidRDefault="00E43269" w:rsidP="00E048C4">
            <w:pPr>
              <w:widowControl w:val="0"/>
              <w:spacing w:after="0" w:line="240" w:lineRule="auto"/>
              <w:jc w:val="center"/>
              <w:rPr>
                <w:rFonts w:ascii="Times New Roman" w:eastAsia="Times New Roman" w:hAnsi="Times New Roman" w:cs="Times New Roman"/>
                <w:sz w:val="24"/>
                <w:szCs w:val="24"/>
                <w:lang w:eastAsia="ru-RU"/>
              </w:rPr>
            </w:pPr>
            <w:r w:rsidRPr="00E43269">
              <w:rPr>
                <w:rFonts w:ascii="Times New Roman" w:eastAsia="Times New Roman" w:hAnsi="Times New Roman" w:cs="Times New Roman"/>
                <w:sz w:val="24"/>
                <w:szCs w:val="24"/>
                <w:lang w:eastAsia="ru-RU"/>
              </w:rPr>
              <w:t>Лицо или процесс, действия которого регламентируются правилами разграничения доступа</w:t>
            </w:r>
          </w:p>
        </w:tc>
      </w:tr>
      <w:tr w:rsidR="00E43269" w:rsidRPr="00E43269" w:rsidTr="00E43269">
        <w:trPr>
          <w:tblCellSpacing w:w="7" w:type="dxa"/>
          <w:jc w:val="center"/>
        </w:trPr>
        <w:tc>
          <w:tcPr>
            <w:tcW w:w="1662" w:type="pct"/>
            <w:tcBorders>
              <w:top w:val="outset" w:sz="6" w:space="0" w:color="auto"/>
              <w:bottom w:val="outset" w:sz="6" w:space="0" w:color="auto"/>
              <w:right w:val="outset" w:sz="6" w:space="0" w:color="auto"/>
            </w:tcBorders>
            <w:hideMark/>
          </w:tcPr>
          <w:p w:rsidR="00E43269" w:rsidRPr="00E43269" w:rsidRDefault="00E43269" w:rsidP="00E048C4">
            <w:pPr>
              <w:widowControl w:val="0"/>
              <w:spacing w:after="0" w:line="240" w:lineRule="auto"/>
              <w:jc w:val="center"/>
              <w:rPr>
                <w:rFonts w:ascii="Times New Roman" w:eastAsia="Times New Roman" w:hAnsi="Times New Roman" w:cs="Times New Roman"/>
                <w:sz w:val="24"/>
                <w:szCs w:val="24"/>
                <w:lang w:eastAsia="ru-RU"/>
              </w:rPr>
            </w:pPr>
            <w:r w:rsidRPr="00E43269">
              <w:rPr>
                <w:rFonts w:ascii="Times New Roman" w:eastAsia="Times New Roman" w:hAnsi="Times New Roman" w:cs="Times New Roman"/>
                <w:sz w:val="24"/>
                <w:szCs w:val="24"/>
                <w:lang w:eastAsia="ru-RU"/>
              </w:rPr>
              <w:t>7. Объект доступа</w:t>
            </w:r>
            <w:r w:rsidRPr="00E43269">
              <w:rPr>
                <w:rFonts w:ascii="Times New Roman" w:eastAsia="Times New Roman" w:hAnsi="Times New Roman" w:cs="Times New Roman"/>
                <w:sz w:val="24"/>
                <w:szCs w:val="24"/>
                <w:lang w:eastAsia="ru-RU"/>
              </w:rPr>
              <w:br/>
              <w:t>(Объект)</w:t>
            </w:r>
            <w:r w:rsidRPr="00E43269">
              <w:rPr>
                <w:rFonts w:ascii="Times New Roman" w:eastAsia="Times New Roman" w:hAnsi="Times New Roman" w:cs="Times New Roman"/>
                <w:sz w:val="24"/>
                <w:szCs w:val="24"/>
                <w:lang w:eastAsia="ru-RU"/>
              </w:rPr>
              <w:br/>
            </w:r>
            <w:proofErr w:type="spellStart"/>
            <w:r w:rsidRPr="00E43269">
              <w:rPr>
                <w:rFonts w:ascii="Times New Roman" w:eastAsia="Times New Roman" w:hAnsi="Times New Roman" w:cs="Times New Roman"/>
                <w:sz w:val="24"/>
                <w:szCs w:val="24"/>
                <w:lang w:eastAsia="ru-RU"/>
              </w:rPr>
              <w:t>Access</w:t>
            </w:r>
            <w:proofErr w:type="spellEnd"/>
            <w:r w:rsidRPr="00E43269">
              <w:rPr>
                <w:rFonts w:ascii="Times New Roman" w:eastAsia="Times New Roman" w:hAnsi="Times New Roman" w:cs="Times New Roman"/>
                <w:sz w:val="24"/>
                <w:szCs w:val="24"/>
                <w:lang w:eastAsia="ru-RU"/>
              </w:rPr>
              <w:t xml:space="preserve"> </w:t>
            </w:r>
            <w:proofErr w:type="spellStart"/>
            <w:r w:rsidRPr="00E43269">
              <w:rPr>
                <w:rFonts w:ascii="Times New Roman" w:eastAsia="Times New Roman" w:hAnsi="Times New Roman" w:cs="Times New Roman"/>
                <w:sz w:val="24"/>
                <w:szCs w:val="24"/>
                <w:lang w:eastAsia="ru-RU"/>
              </w:rPr>
              <w:t>object</w:t>
            </w:r>
            <w:proofErr w:type="spellEnd"/>
          </w:p>
        </w:tc>
        <w:tc>
          <w:tcPr>
            <w:tcW w:w="3317" w:type="pct"/>
            <w:tcBorders>
              <w:top w:val="outset" w:sz="6" w:space="0" w:color="auto"/>
              <w:left w:val="outset" w:sz="6" w:space="0" w:color="auto"/>
              <w:bottom w:val="outset" w:sz="6" w:space="0" w:color="auto"/>
            </w:tcBorders>
            <w:hideMark/>
          </w:tcPr>
          <w:p w:rsidR="00E43269" w:rsidRPr="00E43269" w:rsidRDefault="00E43269" w:rsidP="00E048C4">
            <w:pPr>
              <w:widowControl w:val="0"/>
              <w:spacing w:after="0" w:line="240" w:lineRule="auto"/>
              <w:jc w:val="center"/>
              <w:rPr>
                <w:rFonts w:ascii="Times New Roman" w:eastAsia="Times New Roman" w:hAnsi="Times New Roman" w:cs="Times New Roman"/>
                <w:sz w:val="24"/>
                <w:szCs w:val="24"/>
                <w:lang w:eastAsia="ru-RU"/>
              </w:rPr>
            </w:pPr>
            <w:r w:rsidRPr="00E43269">
              <w:rPr>
                <w:rFonts w:ascii="Times New Roman" w:eastAsia="Times New Roman" w:hAnsi="Times New Roman" w:cs="Times New Roman"/>
                <w:sz w:val="24"/>
                <w:szCs w:val="24"/>
                <w:lang w:eastAsia="ru-RU"/>
              </w:rPr>
              <w:t>Единица информационного ресурса автоматизированной системы, доступ к которой регламентируется правилами разграничения доступа</w:t>
            </w:r>
          </w:p>
        </w:tc>
      </w:tr>
    </w:tbl>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К основным угрозам НСД можно отнести следующее:</w:t>
      </w:r>
    </w:p>
    <w:p w:rsidR="00724D5D" w:rsidRPr="00724D5D" w:rsidRDefault="00724D5D" w:rsidP="00E048C4">
      <w:pPr>
        <w:widowControl w:val="0"/>
        <w:numPr>
          <w:ilvl w:val="0"/>
          <w:numId w:val="4"/>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угрозы проникновения в </w:t>
      </w:r>
      <w:bookmarkStart w:id="2" w:name="keyword5"/>
      <w:bookmarkEnd w:id="2"/>
      <w:r w:rsidRPr="00724D5D">
        <w:rPr>
          <w:rFonts w:ascii="Times New Roman" w:eastAsia="Times New Roman" w:hAnsi="Times New Roman" w:cs="Times New Roman"/>
          <w:sz w:val="24"/>
          <w:szCs w:val="24"/>
          <w:lang w:eastAsia="ru-RU"/>
        </w:rPr>
        <w:t>операционную среду компьютера с использованием штатного программного обеспечения (средств операционной системы или прикладных программ общего применения);</w:t>
      </w:r>
    </w:p>
    <w:p w:rsidR="00724D5D" w:rsidRPr="00724D5D" w:rsidRDefault="00724D5D" w:rsidP="00E048C4">
      <w:pPr>
        <w:widowControl w:val="0"/>
        <w:numPr>
          <w:ilvl w:val="0"/>
          <w:numId w:val="4"/>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угрозы создания нештатных режимов работы программных (программно-аппаратных) средств за счет преднамеренных изменений служебных данных, </w:t>
      </w:r>
      <w:r w:rsidR="00FF52CA" w:rsidRPr="00724D5D">
        <w:rPr>
          <w:rFonts w:ascii="Times New Roman" w:eastAsia="Times New Roman" w:hAnsi="Times New Roman" w:cs="Times New Roman"/>
          <w:sz w:val="24"/>
          <w:szCs w:val="24"/>
          <w:lang w:eastAsia="ru-RU"/>
        </w:rPr>
        <w:t>игнорирования,</w:t>
      </w:r>
      <w:r w:rsidRPr="00724D5D">
        <w:rPr>
          <w:rFonts w:ascii="Times New Roman" w:eastAsia="Times New Roman" w:hAnsi="Times New Roman" w:cs="Times New Roman"/>
          <w:sz w:val="24"/>
          <w:szCs w:val="24"/>
          <w:lang w:eastAsia="ru-RU"/>
        </w:rPr>
        <w:t xml:space="preserve"> предусмотренных в штатных условиях ограничений на состав и характеристики обрабатываемой информации, искажения (модификации) самих данных и т.п.; </w:t>
      </w:r>
    </w:p>
    <w:p w:rsidR="00724D5D" w:rsidRPr="00724D5D" w:rsidRDefault="00724D5D" w:rsidP="00E048C4">
      <w:pPr>
        <w:widowControl w:val="0"/>
        <w:numPr>
          <w:ilvl w:val="0"/>
          <w:numId w:val="4"/>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угрозы внедрения </w:t>
      </w:r>
      <w:bookmarkStart w:id="3" w:name="keyword6"/>
      <w:bookmarkEnd w:id="3"/>
      <w:r w:rsidRPr="00724D5D">
        <w:rPr>
          <w:rFonts w:ascii="Times New Roman" w:eastAsia="Times New Roman" w:hAnsi="Times New Roman" w:cs="Times New Roman"/>
          <w:sz w:val="24"/>
          <w:szCs w:val="24"/>
          <w:lang w:eastAsia="ru-RU"/>
        </w:rPr>
        <w:t xml:space="preserve">вредоносных программ (программно-математического воздействия). </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Кроме этого, возможны комбинированные угрозы, представляющие собой сочетание указанных угроз. Например, за счет внедрения </w:t>
      </w:r>
      <w:bookmarkStart w:id="4" w:name="keyword7"/>
      <w:bookmarkEnd w:id="4"/>
      <w:r w:rsidRPr="00724D5D">
        <w:rPr>
          <w:rFonts w:ascii="Times New Roman" w:eastAsia="Times New Roman" w:hAnsi="Times New Roman" w:cs="Times New Roman"/>
          <w:sz w:val="24"/>
          <w:szCs w:val="24"/>
          <w:lang w:eastAsia="ru-RU"/>
        </w:rPr>
        <w:t xml:space="preserve">вредоносных программ могут создаваться условия для НСД в </w:t>
      </w:r>
      <w:bookmarkStart w:id="5" w:name="keyword8"/>
      <w:bookmarkEnd w:id="5"/>
      <w:r w:rsidRPr="00724D5D">
        <w:rPr>
          <w:rFonts w:ascii="Times New Roman" w:eastAsia="Times New Roman" w:hAnsi="Times New Roman" w:cs="Times New Roman"/>
          <w:sz w:val="24"/>
          <w:szCs w:val="24"/>
          <w:lang w:eastAsia="ru-RU"/>
        </w:rPr>
        <w:t xml:space="preserve">операционную среду компьютера. </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В общем случае, комплекс программно-технических средств и организационных мер по защите информации от НСД реализуется в рамках системы защиты информации от НСД (СЗИ НСД), условно состоящей из следующих четырех подсистем: </w:t>
      </w:r>
    </w:p>
    <w:p w:rsidR="00724D5D" w:rsidRPr="00724D5D" w:rsidRDefault="00724D5D" w:rsidP="00E048C4">
      <w:pPr>
        <w:widowControl w:val="0"/>
        <w:numPr>
          <w:ilvl w:val="0"/>
          <w:numId w:val="5"/>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управления доступом;</w:t>
      </w:r>
    </w:p>
    <w:p w:rsidR="00724D5D" w:rsidRPr="00724D5D" w:rsidRDefault="00724D5D" w:rsidP="00E048C4">
      <w:pPr>
        <w:widowControl w:val="0"/>
        <w:numPr>
          <w:ilvl w:val="0"/>
          <w:numId w:val="5"/>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lastRenderedPageBreak/>
        <w:t>регистрации и учета;</w:t>
      </w:r>
    </w:p>
    <w:p w:rsidR="00724D5D" w:rsidRPr="00724D5D" w:rsidRDefault="00724D5D" w:rsidP="00E048C4">
      <w:pPr>
        <w:widowControl w:val="0"/>
        <w:numPr>
          <w:ilvl w:val="0"/>
          <w:numId w:val="5"/>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криптографической;</w:t>
      </w:r>
    </w:p>
    <w:p w:rsidR="00724D5D" w:rsidRPr="00724D5D" w:rsidRDefault="00724D5D" w:rsidP="00E048C4">
      <w:pPr>
        <w:widowControl w:val="0"/>
        <w:numPr>
          <w:ilvl w:val="0"/>
          <w:numId w:val="5"/>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обеспечения целостности.</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bookmarkStart w:id="6" w:name="keyword9"/>
      <w:bookmarkEnd w:id="6"/>
      <w:r w:rsidRPr="00724D5D">
        <w:rPr>
          <w:rFonts w:ascii="Times New Roman" w:eastAsia="Times New Roman" w:hAnsi="Times New Roman" w:cs="Times New Roman"/>
          <w:sz w:val="24"/>
          <w:szCs w:val="24"/>
          <w:lang w:eastAsia="ru-RU"/>
        </w:rPr>
        <w:t xml:space="preserve">Источником угрозы НСД может быть нарушитель, носитель с вредоносной программой или аппаратная закладка. Модель нарушителя – абстрактное (формализованное или неформализованное) описание нарушителя. </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При разработке модели нарушителя определяются следующие предположения:</w:t>
      </w:r>
    </w:p>
    <w:p w:rsidR="00724D5D" w:rsidRPr="00724D5D" w:rsidRDefault="00724D5D" w:rsidP="00E048C4">
      <w:pPr>
        <w:widowControl w:val="0"/>
        <w:numPr>
          <w:ilvl w:val="0"/>
          <w:numId w:val="6"/>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категория лиц, к которой относится нарушитель;</w:t>
      </w:r>
    </w:p>
    <w:p w:rsidR="00724D5D" w:rsidRPr="00724D5D" w:rsidRDefault="00724D5D" w:rsidP="00E048C4">
      <w:pPr>
        <w:widowControl w:val="0"/>
        <w:numPr>
          <w:ilvl w:val="0"/>
          <w:numId w:val="6"/>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мотивы нарушителя;</w:t>
      </w:r>
    </w:p>
    <w:p w:rsidR="00724D5D" w:rsidRPr="00724D5D" w:rsidRDefault="00724D5D" w:rsidP="00E048C4">
      <w:pPr>
        <w:widowControl w:val="0"/>
        <w:numPr>
          <w:ilvl w:val="0"/>
          <w:numId w:val="6"/>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цели нарушителя;</w:t>
      </w:r>
    </w:p>
    <w:p w:rsidR="00724D5D" w:rsidRPr="00724D5D" w:rsidRDefault="00724D5D" w:rsidP="00E048C4">
      <w:pPr>
        <w:widowControl w:val="0"/>
        <w:numPr>
          <w:ilvl w:val="0"/>
          <w:numId w:val="6"/>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квалификация и техническая оснащенность нарушителя;</w:t>
      </w:r>
    </w:p>
    <w:p w:rsidR="00724D5D" w:rsidRPr="00724D5D" w:rsidRDefault="00724D5D" w:rsidP="00E048C4">
      <w:pPr>
        <w:widowControl w:val="0"/>
        <w:numPr>
          <w:ilvl w:val="0"/>
          <w:numId w:val="6"/>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возможные действия нарушителя;</w:t>
      </w:r>
    </w:p>
    <w:p w:rsidR="00724D5D" w:rsidRPr="00724D5D" w:rsidRDefault="00724D5D" w:rsidP="00E048C4">
      <w:pPr>
        <w:widowControl w:val="0"/>
        <w:numPr>
          <w:ilvl w:val="0"/>
          <w:numId w:val="6"/>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время действия (постоянно, в определенные интервалы).</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Выделяют две категории нарушителей по отношению к АС – внутренние и внешние. Внешними нарушителями могут быть: </w:t>
      </w:r>
    </w:p>
    <w:p w:rsidR="00724D5D" w:rsidRPr="00724D5D" w:rsidRDefault="00724D5D" w:rsidP="00E048C4">
      <w:pPr>
        <w:widowControl w:val="0"/>
        <w:numPr>
          <w:ilvl w:val="0"/>
          <w:numId w:val="7"/>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разведывательные службы государств;</w:t>
      </w:r>
    </w:p>
    <w:p w:rsidR="00724D5D" w:rsidRPr="00724D5D" w:rsidRDefault="00724D5D" w:rsidP="00E048C4">
      <w:pPr>
        <w:widowControl w:val="0"/>
        <w:numPr>
          <w:ilvl w:val="0"/>
          <w:numId w:val="7"/>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криминальные структуры; </w:t>
      </w:r>
    </w:p>
    <w:p w:rsidR="00724D5D" w:rsidRPr="00724D5D" w:rsidRDefault="00724D5D" w:rsidP="00E048C4">
      <w:pPr>
        <w:widowControl w:val="0"/>
        <w:numPr>
          <w:ilvl w:val="0"/>
          <w:numId w:val="7"/>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конкуренты;</w:t>
      </w:r>
    </w:p>
    <w:p w:rsidR="00724D5D" w:rsidRPr="00724D5D" w:rsidRDefault="00724D5D" w:rsidP="00E048C4">
      <w:pPr>
        <w:widowControl w:val="0"/>
        <w:numPr>
          <w:ilvl w:val="0"/>
          <w:numId w:val="7"/>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недобросовестные партнеры; </w:t>
      </w:r>
    </w:p>
    <w:p w:rsidR="00724D5D" w:rsidRPr="00724D5D" w:rsidRDefault="00724D5D" w:rsidP="00E048C4">
      <w:pPr>
        <w:widowControl w:val="0"/>
        <w:numPr>
          <w:ilvl w:val="0"/>
          <w:numId w:val="7"/>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внешние субъекты (физические лица).</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b/>
          <w:bCs/>
          <w:sz w:val="24"/>
          <w:szCs w:val="24"/>
          <w:lang w:eastAsia="ru-RU"/>
        </w:rPr>
        <w:t>Злоумышленник</w:t>
      </w:r>
      <w:r w:rsidRPr="00724D5D">
        <w:rPr>
          <w:rFonts w:ascii="Times New Roman" w:eastAsia="Times New Roman" w:hAnsi="Times New Roman" w:cs="Times New Roman"/>
          <w:sz w:val="24"/>
          <w:szCs w:val="24"/>
          <w:lang w:eastAsia="ru-RU"/>
        </w:rPr>
        <w:t xml:space="preserve"> – это нарушитель, намеренно идущий на нарушение. </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Внешний нарушитель может осуществлять НСД следующими способами:</w:t>
      </w:r>
    </w:p>
    <w:p w:rsidR="00724D5D" w:rsidRPr="00724D5D" w:rsidRDefault="00724D5D" w:rsidP="00E048C4">
      <w:pPr>
        <w:widowControl w:val="0"/>
        <w:numPr>
          <w:ilvl w:val="0"/>
          <w:numId w:val="8"/>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через автоматизированные рабочие места, подключенные к сетям общего пользования или сетям международного обмена (например, Интернет);</w:t>
      </w:r>
    </w:p>
    <w:p w:rsidR="00724D5D" w:rsidRPr="00724D5D" w:rsidRDefault="00724D5D" w:rsidP="00E048C4">
      <w:pPr>
        <w:widowControl w:val="0"/>
        <w:numPr>
          <w:ilvl w:val="0"/>
          <w:numId w:val="8"/>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с помощью программного воздействия на защищаемую информацию (программные закладки, вирусы и др.);</w:t>
      </w:r>
    </w:p>
    <w:p w:rsidR="00724D5D" w:rsidRPr="00724D5D" w:rsidRDefault="00724D5D" w:rsidP="00E048C4">
      <w:pPr>
        <w:widowControl w:val="0"/>
        <w:numPr>
          <w:ilvl w:val="0"/>
          <w:numId w:val="8"/>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через элементы автоматизированной системы, которые побывали за пределами контролируемой зоны (например, съемные носители информации);</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Внутренними нарушителями могут быть следующие категории лиц:</w:t>
      </w:r>
    </w:p>
    <w:p w:rsidR="00724D5D" w:rsidRPr="00724D5D" w:rsidRDefault="00724D5D" w:rsidP="00E048C4">
      <w:pPr>
        <w:widowControl w:val="0"/>
        <w:numPr>
          <w:ilvl w:val="0"/>
          <w:numId w:val="9"/>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пользователи АС;</w:t>
      </w:r>
    </w:p>
    <w:p w:rsidR="00724D5D" w:rsidRPr="00724D5D" w:rsidRDefault="00724D5D" w:rsidP="00E048C4">
      <w:pPr>
        <w:widowControl w:val="0"/>
        <w:numPr>
          <w:ilvl w:val="0"/>
          <w:numId w:val="9"/>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персонал АС;</w:t>
      </w:r>
    </w:p>
    <w:p w:rsidR="00724D5D" w:rsidRPr="00724D5D" w:rsidRDefault="00724D5D" w:rsidP="00E048C4">
      <w:pPr>
        <w:widowControl w:val="0"/>
        <w:numPr>
          <w:ilvl w:val="0"/>
          <w:numId w:val="9"/>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сотрудники службы безопасности;</w:t>
      </w:r>
    </w:p>
    <w:p w:rsidR="00724D5D" w:rsidRPr="00724D5D" w:rsidRDefault="00724D5D" w:rsidP="00E048C4">
      <w:pPr>
        <w:widowControl w:val="0"/>
        <w:numPr>
          <w:ilvl w:val="0"/>
          <w:numId w:val="9"/>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руководители различных уровней.</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По уровню знаний нарушителей можно классифицировать следующим образом: </w:t>
      </w:r>
    </w:p>
    <w:p w:rsidR="00724D5D" w:rsidRPr="00724D5D" w:rsidRDefault="00724D5D" w:rsidP="00E048C4">
      <w:pPr>
        <w:widowControl w:val="0"/>
        <w:numPr>
          <w:ilvl w:val="0"/>
          <w:numId w:val="10"/>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знает функциональные особенности АС, основные закономерности формирования в ней массивов данных и потоков запросов к ним, умеет пользоваться штатными средствами; </w:t>
      </w:r>
    </w:p>
    <w:p w:rsidR="00724D5D" w:rsidRPr="00724D5D" w:rsidRDefault="00724D5D" w:rsidP="00E048C4">
      <w:pPr>
        <w:widowControl w:val="0"/>
        <w:numPr>
          <w:ilvl w:val="0"/>
          <w:numId w:val="10"/>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обладает высоким уровнем знаний и опытом работы с техническими средствами системы и их обслуживания; </w:t>
      </w:r>
    </w:p>
    <w:p w:rsidR="00724D5D" w:rsidRPr="00724D5D" w:rsidRDefault="00724D5D" w:rsidP="00E048C4">
      <w:pPr>
        <w:widowControl w:val="0"/>
        <w:numPr>
          <w:ilvl w:val="0"/>
          <w:numId w:val="10"/>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обладает высоким уровнем знаний в области программирования и вычислительной техники, проектирования и эксплуатации автоматизированных информационных систем;</w:t>
      </w:r>
    </w:p>
    <w:p w:rsidR="00724D5D" w:rsidRPr="00724D5D" w:rsidRDefault="00724D5D" w:rsidP="00E048C4">
      <w:pPr>
        <w:widowControl w:val="0"/>
        <w:numPr>
          <w:ilvl w:val="0"/>
          <w:numId w:val="10"/>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знает структуру, функции и механизм действия средств защиты, их сильные и слабые стороны. </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По уровню возможностей (используемым методам и средствам): </w:t>
      </w:r>
    </w:p>
    <w:p w:rsidR="00724D5D" w:rsidRPr="00724D5D" w:rsidRDefault="00724D5D" w:rsidP="00E048C4">
      <w:pPr>
        <w:widowControl w:val="0"/>
        <w:numPr>
          <w:ilvl w:val="0"/>
          <w:numId w:val="11"/>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применяющий только агентурные методы получения сведений; </w:t>
      </w:r>
    </w:p>
    <w:p w:rsidR="00724D5D" w:rsidRPr="00724D5D" w:rsidRDefault="00724D5D" w:rsidP="00E048C4">
      <w:pPr>
        <w:widowControl w:val="0"/>
        <w:numPr>
          <w:ilvl w:val="0"/>
          <w:numId w:val="11"/>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применяющий пассивные средства (технические средства перехвата без модификации компонентов системы); </w:t>
      </w:r>
    </w:p>
    <w:p w:rsidR="00724D5D" w:rsidRPr="00724D5D" w:rsidRDefault="00724D5D" w:rsidP="00E048C4">
      <w:pPr>
        <w:widowControl w:val="0"/>
        <w:numPr>
          <w:ilvl w:val="0"/>
          <w:numId w:val="11"/>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использующий только штатные средства и недостатки систем защиты для ее преодоления (несанкционированные действия с использованием разрешенных средств), а также компактные магнитные носители информации, которые могут быть скрытно пронесены через посты охраны; </w:t>
      </w:r>
    </w:p>
    <w:p w:rsidR="00724D5D" w:rsidRPr="00724D5D" w:rsidRDefault="00724D5D" w:rsidP="00E048C4">
      <w:pPr>
        <w:widowControl w:val="0"/>
        <w:numPr>
          <w:ilvl w:val="0"/>
          <w:numId w:val="11"/>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применяющий методы и средства активного воздействия (модификация и подключение дополнительных технических средств, подключение к каналам передачи данных, внедрение </w:t>
      </w:r>
      <w:r w:rsidRPr="00724D5D">
        <w:rPr>
          <w:rFonts w:ascii="Times New Roman" w:eastAsia="Times New Roman" w:hAnsi="Times New Roman" w:cs="Times New Roman"/>
          <w:sz w:val="24"/>
          <w:szCs w:val="24"/>
          <w:lang w:eastAsia="ru-RU"/>
        </w:rPr>
        <w:lastRenderedPageBreak/>
        <w:t xml:space="preserve">программных закладок и использование специальных инструментальных и технологических программ). </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По времени действия: </w:t>
      </w:r>
    </w:p>
    <w:p w:rsidR="00724D5D" w:rsidRPr="00724D5D" w:rsidRDefault="00724D5D" w:rsidP="00E048C4">
      <w:pPr>
        <w:widowControl w:val="0"/>
        <w:numPr>
          <w:ilvl w:val="0"/>
          <w:numId w:val="12"/>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в процессе функционирования АС (во время работы компонентов системы); </w:t>
      </w:r>
    </w:p>
    <w:p w:rsidR="00724D5D" w:rsidRPr="00724D5D" w:rsidRDefault="00724D5D" w:rsidP="00E048C4">
      <w:pPr>
        <w:widowControl w:val="0"/>
        <w:numPr>
          <w:ilvl w:val="0"/>
          <w:numId w:val="12"/>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в период неактивности компонентов системы (в нерабочее время, во время плановых перерывов в ее работе, перерывов для обслуживания и ремонта и т.п.); </w:t>
      </w:r>
    </w:p>
    <w:p w:rsidR="00724D5D" w:rsidRPr="00724D5D" w:rsidRDefault="00724D5D" w:rsidP="00E048C4">
      <w:pPr>
        <w:widowControl w:val="0"/>
        <w:numPr>
          <w:ilvl w:val="0"/>
          <w:numId w:val="12"/>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как в процессе функционирования АС, так и в период неактивности компонентов системы. </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По месту действия: </w:t>
      </w:r>
    </w:p>
    <w:p w:rsidR="00724D5D" w:rsidRPr="00724D5D" w:rsidRDefault="00724D5D" w:rsidP="00E048C4">
      <w:pPr>
        <w:widowControl w:val="0"/>
        <w:numPr>
          <w:ilvl w:val="0"/>
          <w:numId w:val="13"/>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без доступа на контролируемую территорию организации; </w:t>
      </w:r>
    </w:p>
    <w:p w:rsidR="00724D5D" w:rsidRPr="00724D5D" w:rsidRDefault="00724D5D" w:rsidP="00E048C4">
      <w:pPr>
        <w:widowControl w:val="0"/>
        <w:numPr>
          <w:ilvl w:val="0"/>
          <w:numId w:val="13"/>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с контролируемой территории без доступа в здания и сооружения; </w:t>
      </w:r>
    </w:p>
    <w:p w:rsidR="00724D5D" w:rsidRPr="00724D5D" w:rsidRDefault="00724D5D" w:rsidP="00E048C4">
      <w:pPr>
        <w:widowControl w:val="0"/>
        <w:numPr>
          <w:ilvl w:val="0"/>
          <w:numId w:val="13"/>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внутри помещений, но без доступа к техническим средствам АС; </w:t>
      </w:r>
    </w:p>
    <w:p w:rsidR="00724D5D" w:rsidRPr="00724D5D" w:rsidRDefault="00724D5D" w:rsidP="00E048C4">
      <w:pPr>
        <w:widowControl w:val="0"/>
        <w:numPr>
          <w:ilvl w:val="0"/>
          <w:numId w:val="13"/>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с рабочих мест конечных пользователей (операторов) АС; </w:t>
      </w:r>
    </w:p>
    <w:p w:rsidR="00724D5D" w:rsidRPr="00724D5D" w:rsidRDefault="00724D5D" w:rsidP="00E048C4">
      <w:pPr>
        <w:widowControl w:val="0"/>
        <w:numPr>
          <w:ilvl w:val="0"/>
          <w:numId w:val="13"/>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с доступом в зону данных (серверов баз данных, архивов и т.п.); </w:t>
      </w:r>
    </w:p>
    <w:p w:rsidR="00724D5D" w:rsidRPr="00724D5D" w:rsidRDefault="00724D5D" w:rsidP="00E048C4">
      <w:pPr>
        <w:widowControl w:val="0"/>
        <w:numPr>
          <w:ilvl w:val="0"/>
          <w:numId w:val="13"/>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с доступом в зону управления средствами обеспечения безопасности АС. </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Могут учитываться следующие ограничения и предположения о характере действий возможных нарушителей: </w:t>
      </w:r>
    </w:p>
    <w:p w:rsidR="00724D5D" w:rsidRPr="00724D5D" w:rsidRDefault="00724D5D" w:rsidP="00E048C4">
      <w:pPr>
        <w:widowControl w:val="0"/>
        <w:numPr>
          <w:ilvl w:val="0"/>
          <w:numId w:val="14"/>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работа по подбору кадров и специальные мероприятия затрудняют возможность создания коалиций нарушителей, т.е. объединения (сговора) и целенаправленных действий по преодолению подсистемы защиты двух и более нарушителей; </w:t>
      </w:r>
    </w:p>
    <w:p w:rsidR="00724D5D" w:rsidRPr="00724D5D" w:rsidRDefault="00724D5D" w:rsidP="00E048C4">
      <w:pPr>
        <w:widowControl w:val="0"/>
        <w:numPr>
          <w:ilvl w:val="0"/>
          <w:numId w:val="14"/>
        </w:numPr>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нарушитель, планируя попытки НСД, скрывает свои несанкционированные действия от других сотрудников.</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Модель нарушителей может иметь разную степень детализации.</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Содержательная модель нарушителей отражает систему принятых руководством объекта защиты взглядов на контингент потенциальных нарушителей, причины и мотивацию их действий, преследуемые цели и общий характер действий в процессе подготовки и совершения акций воздействия.</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Сценарии воздействия нарушителей определяют классифицированные типы совершаемых нарушителями акций с конкретизацией алгоритмов и этапов, а также способов действия на каждом этапе.</w:t>
      </w:r>
    </w:p>
    <w:p w:rsidR="00724D5D" w:rsidRPr="00724D5D" w:rsidRDefault="00724D5D" w:rsidP="00E048C4">
      <w:pPr>
        <w:widowControl w:val="0"/>
        <w:spacing w:after="0" w:line="240" w:lineRule="auto"/>
        <w:rPr>
          <w:rFonts w:ascii="Times New Roman" w:eastAsia="Times New Roman" w:hAnsi="Times New Roman" w:cs="Times New Roman"/>
          <w:sz w:val="24"/>
          <w:szCs w:val="24"/>
          <w:lang w:eastAsia="ru-RU"/>
        </w:rPr>
      </w:pPr>
      <w:r w:rsidRPr="00724D5D">
        <w:rPr>
          <w:rFonts w:ascii="Times New Roman" w:eastAsia="Times New Roman" w:hAnsi="Times New Roman" w:cs="Times New Roman"/>
          <w:sz w:val="24"/>
          <w:szCs w:val="24"/>
          <w:lang w:eastAsia="ru-RU"/>
        </w:rPr>
        <w:t xml:space="preserve">Математическая модель воздействия нарушителей представляет собой формализованное описание сценариев в виде логико-алгоритмической последовательности действий нарушителей, количественных значений, </w:t>
      </w:r>
      <w:proofErr w:type="spellStart"/>
      <w:r w:rsidRPr="00724D5D">
        <w:rPr>
          <w:rFonts w:ascii="Times New Roman" w:eastAsia="Times New Roman" w:hAnsi="Times New Roman" w:cs="Times New Roman"/>
          <w:sz w:val="24"/>
          <w:szCs w:val="24"/>
          <w:lang w:eastAsia="ru-RU"/>
        </w:rPr>
        <w:t>параметрически</w:t>
      </w:r>
      <w:proofErr w:type="spellEnd"/>
      <w:r w:rsidRPr="00724D5D">
        <w:rPr>
          <w:rFonts w:ascii="Times New Roman" w:eastAsia="Times New Roman" w:hAnsi="Times New Roman" w:cs="Times New Roman"/>
          <w:sz w:val="24"/>
          <w:szCs w:val="24"/>
          <w:lang w:eastAsia="ru-RU"/>
        </w:rPr>
        <w:t xml:space="preserve"> характеризующих результаты действий, и функциональных (аналитических, численных или алгоритмических) зависимостей, описывающих протекающие процессы взаимодействия нарушителей с элементами объекта и системы охраны. Именно этот вид модели используется для количественных </w:t>
      </w:r>
      <w:bookmarkStart w:id="7" w:name="keyword10"/>
      <w:bookmarkEnd w:id="7"/>
      <w:r w:rsidRPr="00724D5D">
        <w:rPr>
          <w:rFonts w:ascii="Times New Roman" w:eastAsia="Times New Roman" w:hAnsi="Times New Roman" w:cs="Times New Roman"/>
          <w:sz w:val="24"/>
          <w:szCs w:val="24"/>
          <w:lang w:eastAsia="ru-RU"/>
        </w:rPr>
        <w:t>оценок уязвимости объекта и эффективности охраны.</w:t>
      </w:r>
    </w:p>
    <w:p w:rsidR="00EE24EE" w:rsidRPr="00EE24EE" w:rsidRDefault="00EE24EE" w:rsidP="00E048C4">
      <w:pPr>
        <w:pStyle w:val="1"/>
        <w:keepNext w:val="0"/>
        <w:keepLines w:val="0"/>
        <w:widowControl w:val="0"/>
        <w:spacing w:before="0" w:line="240" w:lineRule="auto"/>
        <w:rPr>
          <w:rFonts w:eastAsia="Times New Roman"/>
          <w:lang w:eastAsia="ru-RU"/>
        </w:rPr>
      </w:pPr>
      <w:bookmarkStart w:id="8" w:name="_Toc514218131"/>
      <w:r w:rsidRPr="00EE24EE">
        <w:rPr>
          <w:rFonts w:eastAsia="Times New Roman"/>
          <w:lang w:eastAsia="ru-RU"/>
        </w:rPr>
        <w:t xml:space="preserve">Защита информации от несанкционированного доступа </w:t>
      </w:r>
      <w:r>
        <w:rPr>
          <w:rFonts w:eastAsia="Times New Roman"/>
          <w:lang w:eastAsia="ru-RU"/>
        </w:rPr>
        <w:t xml:space="preserve">средствами компании </w:t>
      </w:r>
      <w:r w:rsidRPr="00EE24EE">
        <w:rPr>
          <w:rFonts w:eastAsia="Times New Roman"/>
          <w:lang w:eastAsia="ru-RU"/>
        </w:rPr>
        <w:t>«Код Безопасности»</w:t>
      </w:r>
      <w:r>
        <w:rPr>
          <w:rFonts w:eastAsia="Times New Roman"/>
          <w:lang w:eastAsia="ru-RU"/>
        </w:rPr>
        <w:t>.</w:t>
      </w:r>
      <w:bookmarkEnd w:id="8"/>
    </w:p>
    <w:p w:rsidR="00EE24EE" w:rsidRDefault="00437500" w:rsidP="00E048C4">
      <w:pPr>
        <w:widowControl w:val="0"/>
        <w:spacing w:after="0" w:line="240" w:lineRule="auto"/>
        <w:rPr>
          <w:rFonts w:ascii="Times New Roman" w:eastAsia="Times New Roman" w:hAnsi="Times New Roman" w:cs="Times New Roman"/>
          <w:sz w:val="27"/>
          <w:szCs w:val="27"/>
          <w:lang w:eastAsia="ru-RU"/>
        </w:rPr>
      </w:pPr>
      <w:bookmarkStart w:id="9" w:name="advantage"/>
      <w:bookmarkEnd w:id="9"/>
      <w:r>
        <w:rPr>
          <w:noProof/>
          <w:lang w:eastAsia="ru-RU"/>
        </w:rPr>
        <w:drawing>
          <wp:inline distT="0" distB="0" distL="0" distR="0" wp14:anchorId="443A5D36" wp14:editId="0E16B9B6">
            <wp:extent cx="2247900" cy="628650"/>
            <wp:effectExtent l="0" t="0" r="0" b="0"/>
            <wp:docPr id="7" name="Рисунок 7" descr="https://www.securitycode.ru/bitrix/templates/securitycode/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ecuritycode.ru/bitrix/templates/securitycode/images/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7900" cy="628650"/>
                    </a:xfrm>
                    <a:prstGeom prst="rect">
                      <a:avLst/>
                    </a:prstGeom>
                    <a:noFill/>
                    <a:ln>
                      <a:noFill/>
                    </a:ln>
                  </pic:spPr>
                </pic:pic>
              </a:graphicData>
            </a:graphic>
          </wp:inline>
        </w:drawing>
      </w:r>
    </w:p>
    <w:p w:rsidR="00EE24EE" w:rsidRPr="00EE24EE" w:rsidRDefault="00FF52CA" w:rsidP="00E048C4">
      <w:pPr>
        <w:widowControl w:val="0"/>
        <w:spacing w:after="0" w:line="240" w:lineRule="auto"/>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Компания «Код Безопасности» предлагает следующее р</w:t>
      </w:r>
      <w:r w:rsidR="00EE24EE" w:rsidRPr="00EE24EE">
        <w:rPr>
          <w:rFonts w:ascii="Times New Roman" w:eastAsia="Times New Roman" w:hAnsi="Times New Roman" w:cs="Times New Roman"/>
          <w:sz w:val="27"/>
          <w:szCs w:val="27"/>
          <w:lang w:eastAsia="ru-RU"/>
        </w:rPr>
        <w:t>ешение</w:t>
      </w:r>
      <w:r>
        <w:rPr>
          <w:rFonts w:ascii="Times New Roman" w:eastAsia="Times New Roman" w:hAnsi="Times New Roman" w:cs="Times New Roman"/>
          <w:sz w:val="27"/>
          <w:szCs w:val="27"/>
          <w:lang w:eastAsia="ru-RU"/>
        </w:rPr>
        <w:t xml:space="preserve"> для защиты от НСД.</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b/>
          <w:bCs/>
          <w:sz w:val="24"/>
          <w:szCs w:val="24"/>
          <w:lang w:eastAsia="ru-RU"/>
        </w:rPr>
        <w:t>Деление компьютеров на сегменты:</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 xml:space="preserve">Групповые политики безопасности назначаются на сегменты компьютерного парка (бухгалтерия, отдел продаж, разработчики и др.). </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proofErr w:type="spellStart"/>
      <w:r w:rsidRPr="00EE24EE">
        <w:rPr>
          <w:rFonts w:ascii="Times New Roman" w:eastAsia="Times New Roman" w:hAnsi="Times New Roman" w:cs="Times New Roman"/>
          <w:b/>
          <w:bCs/>
          <w:sz w:val="24"/>
          <w:szCs w:val="24"/>
          <w:lang w:eastAsia="ru-RU"/>
        </w:rPr>
        <w:t>Приоритизация</w:t>
      </w:r>
      <w:proofErr w:type="spellEnd"/>
      <w:r w:rsidRPr="00EE24EE">
        <w:rPr>
          <w:rFonts w:ascii="Times New Roman" w:eastAsia="Times New Roman" w:hAnsi="Times New Roman" w:cs="Times New Roman"/>
          <w:b/>
          <w:bCs/>
          <w:sz w:val="24"/>
          <w:szCs w:val="24"/>
          <w:lang w:eastAsia="ru-RU"/>
        </w:rPr>
        <w:t xml:space="preserve"> компьютеров в сети:</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 xml:space="preserve">Категорирование уровня важности отдельных защищаемых компьютеров и </w:t>
      </w:r>
      <w:proofErr w:type="spellStart"/>
      <w:r w:rsidRPr="00EE24EE">
        <w:rPr>
          <w:rFonts w:ascii="Times New Roman" w:eastAsia="Times New Roman" w:hAnsi="Times New Roman" w:cs="Times New Roman"/>
          <w:sz w:val="24"/>
          <w:szCs w:val="24"/>
          <w:lang w:eastAsia="ru-RU"/>
        </w:rPr>
        <w:t>приоритизация</w:t>
      </w:r>
      <w:proofErr w:type="spellEnd"/>
      <w:r w:rsidRPr="00EE24EE">
        <w:rPr>
          <w:rFonts w:ascii="Times New Roman" w:eastAsia="Times New Roman" w:hAnsi="Times New Roman" w:cs="Times New Roman"/>
          <w:sz w:val="24"/>
          <w:szCs w:val="24"/>
          <w:lang w:eastAsia="ru-RU"/>
        </w:rPr>
        <w:t xml:space="preserve"> инцидентов в системе.</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b/>
          <w:bCs/>
          <w:sz w:val="24"/>
          <w:szCs w:val="24"/>
          <w:lang w:eastAsia="ru-RU"/>
        </w:rPr>
        <w:t>Защита входа в систему:</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 xml:space="preserve">Парольная аутентификация пользователей или усиленная идентификация с использованием аппаратных идентификаторов. Блокировка компьютера при изъятии идентификатора для </w:t>
      </w:r>
      <w:r w:rsidRPr="00EE24EE">
        <w:rPr>
          <w:rFonts w:ascii="Times New Roman" w:eastAsia="Times New Roman" w:hAnsi="Times New Roman" w:cs="Times New Roman"/>
          <w:sz w:val="24"/>
          <w:szCs w:val="24"/>
          <w:lang w:eastAsia="ru-RU"/>
        </w:rPr>
        <w:lastRenderedPageBreak/>
        <w:t>исключения доступа в момент отсутствия сотрудника на рабочем месте. Интеграция с модулем доверенной загрузки «Соболь».</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b/>
          <w:bCs/>
          <w:sz w:val="24"/>
          <w:szCs w:val="24"/>
          <w:lang w:eastAsia="ru-RU"/>
        </w:rPr>
        <w:t>Разграничение доступа к ресурсам:</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 xml:space="preserve">Механизм дискреционного разграничения доступа к ресурсам позволяет контролировать и управлять правами доступа пользователей и групп пользователей к объектам файловой системы (для ОС Windows и </w:t>
      </w:r>
      <w:proofErr w:type="spellStart"/>
      <w:r w:rsidRPr="00EE24EE">
        <w:rPr>
          <w:rFonts w:ascii="Times New Roman" w:eastAsia="Times New Roman" w:hAnsi="Times New Roman" w:cs="Times New Roman"/>
          <w:sz w:val="24"/>
          <w:szCs w:val="24"/>
          <w:lang w:eastAsia="ru-RU"/>
        </w:rPr>
        <w:t>Linux</w:t>
      </w:r>
      <w:proofErr w:type="spellEnd"/>
      <w:r w:rsidRPr="00EE24EE">
        <w:rPr>
          <w:rFonts w:ascii="Times New Roman" w:eastAsia="Times New Roman" w:hAnsi="Times New Roman" w:cs="Times New Roman"/>
          <w:sz w:val="24"/>
          <w:szCs w:val="24"/>
          <w:lang w:eastAsia="ru-RU"/>
        </w:rPr>
        <w:t>).</w:t>
      </w:r>
      <w:r w:rsidRPr="00EE24EE">
        <w:rPr>
          <w:rFonts w:ascii="Times New Roman" w:eastAsia="Times New Roman" w:hAnsi="Times New Roman" w:cs="Times New Roman"/>
          <w:sz w:val="24"/>
          <w:szCs w:val="24"/>
          <w:lang w:eastAsia="ru-RU"/>
        </w:rPr>
        <w:br/>
        <w:t>Мандатный контроль доступа для открытия файлов и папок в соответствии с уровнем конфиденциальности сессии пользователя. Позволяет обеспечить более гранулированное управление доступом к данным (для ОС Windows).</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b/>
          <w:bCs/>
          <w:sz w:val="24"/>
          <w:szCs w:val="24"/>
          <w:lang w:eastAsia="ru-RU"/>
        </w:rPr>
        <w:t>Разграничение доступа к устройствам:</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Пользователи могут подключать и работать только с зарегистрированными в системе устройствами и выполнять функции в соответствии с заданными к данному устройству правами доступа.</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b/>
          <w:bCs/>
          <w:sz w:val="24"/>
          <w:szCs w:val="24"/>
          <w:lang w:eastAsia="ru-RU"/>
        </w:rPr>
        <w:t>Контроль печати:</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Выделение только разрешенных принтеров для печати конфиденциальной информации и устранение возможных каналов утечки информации.</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b/>
          <w:bCs/>
          <w:sz w:val="24"/>
          <w:szCs w:val="24"/>
          <w:lang w:eastAsia="ru-RU"/>
        </w:rPr>
        <w:t>Контроль целостности:</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Контроль целостности ключевых компонентов средства защиты информации и объектов файловой системы. Настройка режимов реакции на нарушение целостности объектов.</w:t>
      </w:r>
      <w:r w:rsidRPr="00EE24EE">
        <w:rPr>
          <w:rFonts w:ascii="Times New Roman" w:eastAsia="Times New Roman" w:hAnsi="Times New Roman" w:cs="Times New Roman"/>
          <w:sz w:val="24"/>
          <w:szCs w:val="24"/>
          <w:lang w:eastAsia="ru-RU"/>
        </w:rPr>
        <w:br/>
        <w:t>Контроль неизменности файлов и физических секторов жесткого диска до загрузки операционной системы. При нарушении целостности файла вход пользователя в систему блокируется.</w:t>
      </w:r>
      <w:r w:rsidRPr="00EE24EE">
        <w:rPr>
          <w:rFonts w:ascii="Times New Roman" w:eastAsia="Times New Roman" w:hAnsi="Times New Roman" w:cs="Times New Roman"/>
          <w:sz w:val="24"/>
          <w:szCs w:val="24"/>
          <w:lang w:eastAsia="ru-RU"/>
        </w:rPr>
        <w:br/>
        <w:t>Механизм контроля целостности системного реестра Windows защищает рабочие станции от несанкционированных действий внутри операционной системы.</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b/>
          <w:bCs/>
          <w:sz w:val="24"/>
          <w:szCs w:val="24"/>
          <w:lang w:eastAsia="ru-RU"/>
        </w:rPr>
        <w:t>Удаление остаточной информации:</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Уничтожение содержимого файлов при их удалении пользователем. Очистка освобождаемых областей оперативной памяти компьютера и запоминающих устройств.</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b/>
          <w:bCs/>
          <w:sz w:val="24"/>
          <w:szCs w:val="24"/>
          <w:lang w:eastAsia="ru-RU"/>
        </w:rPr>
        <w:t>Шифрование конфиденциальных данных:</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 xml:space="preserve">Хранение конфиденциальных документов в зашифрованном по </w:t>
      </w:r>
      <w:proofErr w:type="spellStart"/>
      <w:r w:rsidRPr="00EE24EE">
        <w:rPr>
          <w:rFonts w:ascii="Times New Roman" w:eastAsia="Times New Roman" w:hAnsi="Times New Roman" w:cs="Times New Roman"/>
          <w:sz w:val="24"/>
          <w:szCs w:val="24"/>
          <w:lang w:eastAsia="ru-RU"/>
        </w:rPr>
        <w:t>криптоалгоритму</w:t>
      </w:r>
      <w:proofErr w:type="spellEnd"/>
      <w:r w:rsidRPr="00EE24EE">
        <w:rPr>
          <w:rFonts w:ascii="Times New Roman" w:eastAsia="Times New Roman" w:hAnsi="Times New Roman" w:cs="Times New Roman"/>
          <w:sz w:val="24"/>
          <w:szCs w:val="24"/>
          <w:lang w:eastAsia="ru-RU"/>
        </w:rPr>
        <w:t xml:space="preserve"> ГОСТ 28147-89 контейнере.</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b/>
          <w:bCs/>
          <w:sz w:val="24"/>
          <w:szCs w:val="24"/>
          <w:lang w:eastAsia="ru-RU"/>
        </w:rPr>
        <w:t>Теневое копирование файлов:</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Теневое копирование выводимой информации. Расследование инцидентов, связанных с утечками.</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b/>
          <w:bCs/>
          <w:sz w:val="24"/>
          <w:szCs w:val="24"/>
          <w:lang w:eastAsia="ru-RU"/>
        </w:rPr>
        <w:t>Доверенная информационная среда:</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 xml:space="preserve">Возможность ограничения запускаемых приложений. Защита от </w:t>
      </w:r>
      <w:proofErr w:type="spellStart"/>
      <w:r w:rsidRPr="00EE24EE">
        <w:rPr>
          <w:rFonts w:ascii="Times New Roman" w:eastAsia="Times New Roman" w:hAnsi="Times New Roman" w:cs="Times New Roman"/>
          <w:sz w:val="24"/>
          <w:szCs w:val="24"/>
          <w:lang w:eastAsia="ru-RU"/>
        </w:rPr>
        <w:t>недоверенных</w:t>
      </w:r>
      <w:proofErr w:type="spellEnd"/>
      <w:r w:rsidRPr="00EE24EE">
        <w:rPr>
          <w:rFonts w:ascii="Times New Roman" w:eastAsia="Times New Roman" w:hAnsi="Times New Roman" w:cs="Times New Roman"/>
          <w:sz w:val="24"/>
          <w:szCs w:val="24"/>
          <w:lang w:eastAsia="ru-RU"/>
        </w:rPr>
        <w:t xml:space="preserve"> и вредоносных программ.</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b/>
          <w:bCs/>
          <w:sz w:val="24"/>
          <w:szCs w:val="24"/>
          <w:lang w:eastAsia="ru-RU"/>
        </w:rPr>
        <w:t>Контроль действия приложений:</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Защита от внедрения вредоносного кода в разрешенные приложения.</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b/>
          <w:bCs/>
          <w:sz w:val="24"/>
          <w:szCs w:val="24"/>
          <w:lang w:eastAsia="ru-RU"/>
        </w:rPr>
        <w:t>Персональный межсетевой экран:</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Запрет непредусмотренных маршрутов движения сетевого трафика.</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b/>
          <w:bCs/>
          <w:sz w:val="24"/>
          <w:szCs w:val="24"/>
          <w:lang w:eastAsia="ru-RU"/>
        </w:rPr>
        <w:t>Авторизация сетевых соединений:</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Защита от подмены серверов и настройка правил межсетевого экрана для конкретных пользователей, блокировка сети при несанкционированном доступе к компьютеру.</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b/>
          <w:bCs/>
          <w:sz w:val="24"/>
          <w:szCs w:val="24"/>
          <w:lang w:eastAsia="ru-RU"/>
        </w:rPr>
        <w:t>Обнаружение и предотвращение сетевых вторжений:</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 xml:space="preserve">Защита от атак с </w:t>
      </w:r>
      <w:proofErr w:type="spellStart"/>
      <w:r w:rsidRPr="00EE24EE">
        <w:rPr>
          <w:rFonts w:ascii="Times New Roman" w:eastAsia="Times New Roman" w:hAnsi="Times New Roman" w:cs="Times New Roman"/>
          <w:sz w:val="24"/>
          <w:szCs w:val="24"/>
          <w:lang w:eastAsia="ru-RU"/>
        </w:rPr>
        <w:t>недоверенных</w:t>
      </w:r>
      <w:proofErr w:type="spellEnd"/>
      <w:r w:rsidRPr="00EE24EE">
        <w:rPr>
          <w:rFonts w:ascii="Times New Roman" w:eastAsia="Times New Roman" w:hAnsi="Times New Roman" w:cs="Times New Roman"/>
          <w:sz w:val="24"/>
          <w:szCs w:val="24"/>
          <w:lang w:eastAsia="ru-RU"/>
        </w:rPr>
        <w:t xml:space="preserve"> компьютеров и внешних источников.</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b/>
          <w:bCs/>
          <w:sz w:val="24"/>
          <w:szCs w:val="24"/>
          <w:lang w:eastAsia="ru-RU"/>
        </w:rPr>
        <w:t>Антивирусная защита:</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Надежная защита от любого типа вредоносных программ, включая вирусы, которые не осуществляют запуск и выполняются в обход замкнутой программной среды.</w:t>
      </w:r>
    </w:p>
    <w:p w:rsidR="00EE24EE" w:rsidRPr="00EE24EE" w:rsidRDefault="00EE24EE" w:rsidP="00E048C4">
      <w:pPr>
        <w:widowControl w:val="0"/>
        <w:numPr>
          <w:ilvl w:val="0"/>
          <w:numId w:val="1"/>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b/>
          <w:bCs/>
          <w:sz w:val="24"/>
          <w:szCs w:val="24"/>
          <w:lang w:eastAsia="ru-RU"/>
        </w:rPr>
        <w:t>Аудит действий пользователей:</w:t>
      </w:r>
      <w:r w:rsidRPr="00EE24EE">
        <w:rPr>
          <w:rFonts w:ascii="Times New Roman" w:eastAsia="Times New Roman" w:hAnsi="Times New Roman" w:cs="Times New Roman"/>
          <w:sz w:val="24"/>
          <w:szCs w:val="24"/>
          <w:lang w:eastAsia="ru-RU"/>
        </w:rPr>
        <w:t xml:space="preserve"> </w:t>
      </w:r>
      <w:r w:rsidRPr="00EE24EE">
        <w:rPr>
          <w:rFonts w:ascii="Times New Roman" w:eastAsia="Times New Roman" w:hAnsi="Times New Roman" w:cs="Times New Roman"/>
          <w:sz w:val="24"/>
          <w:szCs w:val="24"/>
          <w:lang w:eastAsia="ru-RU"/>
        </w:rPr>
        <w:br/>
        <w:t>Аудит действий субъектов с защищаемыми объектами файловой системы и сетевых соединений, аудит отчуждения информации. Возможность автоматического построения отчетов по результатам аудита.</w:t>
      </w:r>
    </w:p>
    <w:p w:rsidR="00EE24EE" w:rsidRPr="00A2765A" w:rsidRDefault="00FF52CA" w:rsidP="00E048C4">
      <w:pPr>
        <w:widowControl w:val="0"/>
        <w:spacing w:after="0" w:line="240" w:lineRule="auto"/>
        <w:rPr>
          <w:rFonts w:ascii="Times New Roman" w:hAnsi="Times New Roman" w:cs="Times New Roman"/>
          <w:b/>
          <w:lang w:eastAsia="ru-RU"/>
        </w:rPr>
      </w:pPr>
      <w:bookmarkStart w:id="10" w:name="result"/>
      <w:bookmarkEnd w:id="10"/>
      <w:r w:rsidRPr="00A2765A">
        <w:rPr>
          <w:rFonts w:ascii="Times New Roman" w:hAnsi="Times New Roman" w:cs="Times New Roman"/>
          <w:b/>
          <w:lang w:eastAsia="ru-RU"/>
        </w:rPr>
        <w:lastRenderedPageBreak/>
        <w:t>После внедрения решения, предложенного компанией «КБ» мы получаем следующий результат:</w:t>
      </w:r>
    </w:p>
    <w:p w:rsidR="00EE24EE" w:rsidRPr="00EE24EE" w:rsidRDefault="00EE24EE" w:rsidP="00E048C4">
      <w:pPr>
        <w:widowControl w:val="0"/>
        <w:numPr>
          <w:ilvl w:val="0"/>
          <w:numId w:val="2"/>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sz w:val="24"/>
          <w:szCs w:val="24"/>
          <w:lang w:eastAsia="ru-RU"/>
        </w:rPr>
        <w:t xml:space="preserve">Минимизация финансовых и </w:t>
      </w:r>
      <w:proofErr w:type="spellStart"/>
      <w:r w:rsidRPr="00EE24EE">
        <w:rPr>
          <w:rFonts w:ascii="Times New Roman" w:eastAsia="Times New Roman" w:hAnsi="Times New Roman" w:cs="Times New Roman"/>
          <w:sz w:val="24"/>
          <w:szCs w:val="24"/>
          <w:lang w:eastAsia="ru-RU"/>
        </w:rPr>
        <w:t>репутационных</w:t>
      </w:r>
      <w:proofErr w:type="spellEnd"/>
      <w:r w:rsidRPr="00EE24EE">
        <w:rPr>
          <w:rFonts w:ascii="Times New Roman" w:eastAsia="Times New Roman" w:hAnsi="Times New Roman" w:cs="Times New Roman"/>
          <w:sz w:val="24"/>
          <w:szCs w:val="24"/>
          <w:lang w:eastAsia="ru-RU"/>
        </w:rPr>
        <w:t xml:space="preserve"> рисков, связанных с утечкой конфиденциальной информации.</w:t>
      </w:r>
    </w:p>
    <w:p w:rsidR="00EE24EE" w:rsidRPr="00EE24EE" w:rsidRDefault="00EE24EE" w:rsidP="00E048C4">
      <w:pPr>
        <w:widowControl w:val="0"/>
        <w:numPr>
          <w:ilvl w:val="0"/>
          <w:numId w:val="2"/>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sz w:val="24"/>
          <w:szCs w:val="24"/>
          <w:lang w:eastAsia="ru-RU"/>
        </w:rPr>
        <w:t xml:space="preserve">Настроены политики безопасности для сотрудников различных служб при работе с конфиденциальной информацией: </w:t>
      </w:r>
    </w:p>
    <w:p w:rsidR="00EE24EE" w:rsidRPr="00EE24EE" w:rsidRDefault="00EE24EE" w:rsidP="00E048C4">
      <w:pPr>
        <w:widowControl w:val="0"/>
        <w:numPr>
          <w:ilvl w:val="1"/>
          <w:numId w:val="2"/>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sz w:val="24"/>
          <w:szCs w:val="24"/>
          <w:lang w:eastAsia="ru-RU"/>
        </w:rPr>
        <w:t>с финансовыми документами;</w:t>
      </w:r>
    </w:p>
    <w:p w:rsidR="00EE24EE" w:rsidRPr="00EE24EE" w:rsidRDefault="00EE24EE" w:rsidP="00E048C4">
      <w:pPr>
        <w:widowControl w:val="0"/>
        <w:numPr>
          <w:ilvl w:val="1"/>
          <w:numId w:val="2"/>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sz w:val="24"/>
          <w:szCs w:val="24"/>
          <w:lang w:eastAsia="ru-RU"/>
        </w:rPr>
        <w:t>с базой данных клиентов;</w:t>
      </w:r>
    </w:p>
    <w:p w:rsidR="00EE24EE" w:rsidRPr="00EE24EE" w:rsidRDefault="00EE24EE" w:rsidP="00E048C4">
      <w:pPr>
        <w:widowControl w:val="0"/>
        <w:numPr>
          <w:ilvl w:val="1"/>
          <w:numId w:val="2"/>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sz w:val="24"/>
          <w:szCs w:val="24"/>
          <w:lang w:eastAsia="ru-RU"/>
        </w:rPr>
        <w:t>с интеллектуальной собственностью организации;</w:t>
      </w:r>
    </w:p>
    <w:p w:rsidR="00EE24EE" w:rsidRPr="00EE24EE" w:rsidRDefault="00EE24EE" w:rsidP="00E048C4">
      <w:pPr>
        <w:widowControl w:val="0"/>
        <w:numPr>
          <w:ilvl w:val="1"/>
          <w:numId w:val="2"/>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sz w:val="24"/>
          <w:szCs w:val="24"/>
          <w:lang w:eastAsia="ru-RU"/>
        </w:rPr>
        <w:t>с банковской тайной;</w:t>
      </w:r>
    </w:p>
    <w:p w:rsidR="00EE24EE" w:rsidRPr="00EE24EE" w:rsidRDefault="00EE24EE" w:rsidP="00E048C4">
      <w:pPr>
        <w:widowControl w:val="0"/>
        <w:numPr>
          <w:ilvl w:val="1"/>
          <w:numId w:val="2"/>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sz w:val="24"/>
          <w:szCs w:val="24"/>
          <w:lang w:eastAsia="ru-RU"/>
        </w:rPr>
        <w:t>с персональными данными.</w:t>
      </w:r>
    </w:p>
    <w:p w:rsidR="00EE24EE" w:rsidRPr="00EE24EE" w:rsidRDefault="00EE24EE" w:rsidP="00E048C4">
      <w:pPr>
        <w:widowControl w:val="0"/>
        <w:spacing w:after="0" w:line="240" w:lineRule="auto"/>
        <w:ind w:left="720"/>
        <w:rPr>
          <w:rFonts w:ascii="Times New Roman" w:eastAsia="Times New Roman" w:hAnsi="Times New Roman" w:cs="Times New Roman"/>
          <w:sz w:val="24"/>
          <w:szCs w:val="24"/>
          <w:lang w:eastAsia="ru-RU"/>
        </w:rPr>
      </w:pPr>
      <w:r w:rsidRPr="00EE24EE">
        <w:rPr>
          <w:rFonts w:ascii="Times New Roman" w:eastAsia="Times New Roman" w:hAnsi="Times New Roman" w:cs="Times New Roman"/>
          <w:sz w:val="24"/>
          <w:szCs w:val="24"/>
          <w:lang w:eastAsia="ru-RU"/>
        </w:rPr>
        <w:t xml:space="preserve">Сотрудники получают доступ только к своим рабочим данным, нивелирован риск финансовых и </w:t>
      </w:r>
      <w:proofErr w:type="spellStart"/>
      <w:r w:rsidRPr="00EE24EE">
        <w:rPr>
          <w:rFonts w:ascii="Times New Roman" w:eastAsia="Times New Roman" w:hAnsi="Times New Roman" w:cs="Times New Roman"/>
          <w:sz w:val="24"/>
          <w:szCs w:val="24"/>
          <w:lang w:eastAsia="ru-RU"/>
        </w:rPr>
        <w:t>репутационных</w:t>
      </w:r>
      <w:proofErr w:type="spellEnd"/>
      <w:r w:rsidRPr="00EE24EE">
        <w:rPr>
          <w:rFonts w:ascii="Times New Roman" w:eastAsia="Times New Roman" w:hAnsi="Times New Roman" w:cs="Times New Roman"/>
          <w:sz w:val="24"/>
          <w:szCs w:val="24"/>
          <w:lang w:eastAsia="ru-RU"/>
        </w:rPr>
        <w:t xml:space="preserve"> потерь из-за заражения компьютеров вредоносными программами или утечек конфиденциальной информации.</w:t>
      </w:r>
    </w:p>
    <w:p w:rsidR="00EE24EE" w:rsidRPr="00EE24EE" w:rsidRDefault="00EE24EE" w:rsidP="00E048C4">
      <w:pPr>
        <w:widowControl w:val="0"/>
        <w:numPr>
          <w:ilvl w:val="0"/>
          <w:numId w:val="2"/>
        </w:numPr>
        <w:spacing w:after="0" w:line="240" w:lineRule="auto"/>
        <w:rPr>
          <w:rFonts w:ascii="Times New Roman" w:eastAsia="Times New Roman" w:hAnsi="Times New Roman" w:cs="Times New Roman"/>
          <w:sz w:val="24"/>
          <w:szCs w:val="24"/>
          <w:lang w:eastAsia="ru-RU"/>
        </w:rPr>
      </w:pPr>
      <w:r w:rsidRPr="00EE24EE">
        <w:rPr>
          <w:rFonts w:ascii="Times New Roman" w:eastAsia="Times New Roman" w:hAnsi="Times New Roman" w:cs="Times New Roman"/>
          <w:sz w:val="24"/>
          <w:szCs w:val="24"/>
          <w:lang w:eastAsia="ru-RU"/>
        </w:rPr>
        <w:t>Сокращены расходы на администрирование и поддержку СЗИ за счет использования единой системы обеспечения безопасности на всех рабочих станциях организации.</w:t>
      </w:r>
    </w:p>
    <w:p w:rsidR="00EE24EE" w:rsidRPr="00AB50BE" w:rsidRDefault="00EE24EE" w:rsidP="00E048C4">
      <w:pPr>
        <w:pStyle w:val="2"/>
        <w:keepNext w:val="0"/>
        <w:keepLines w:val="0"/>
        <w:widowControl w:val="0"/>
        <w:spacing w:before="0" w:line="240" w:lineRule="auto"/>
        <w:rPr>
          <w:rFonts w:eastAsia="Times New Roman"/>
          <w:lang w:eastAsia="ru-RU"/>
        </w:rPr>
      </w:pPr>
      <w:bookmarkStart w:id="11" w:name="our_products"/>
      <w:bookmarkStart w:id="12" w:name="_Toc514218132"/>
      <w:bookmarkEnd w:id="11"/>
      <w:r w:rsidRPr="00EE24EE">
        <w:rPr>
          <w:rFonts w:eastAsia="Times New Roman"/>
          <w:lang w:eastAsia="ru-RU"/>
        </w:rPr>
        <w:t>Продукты</w:t>
      </w:r>
      <w:r w:rsidR="009A5A42" w:rsidRPr="00AB50BE">
        <w:rPr>
          <w:rFonts w:eastAsia="Times New Roman"/>
          <w:lang w:eastAsia="ru-RU"/>
        </w:rPr>
        <w:t xml:space="preserve"> Компани</w:t>
      </w:r>
      <w:r w:rsidR="009A5A42">
        <w:rPr>
          <w:rFonts w:eastAsia="Times New Roman"/>
          <w:lang w:eastAsia="ru-RU"/>
        </w:rPr>
        <w:t>и</w:t>
      </w:r>
      <w:r w:rsidR="009A5A42" w:rsidRPr="00AB50BE">
        <w:rPr>
          <w:rFonts w:eastAsia="Times New Roman"/>
          <w:lang w:eastAsia="ru-RU"/>
        </w:rPr>
        <w:t xml:space="preserve"> «Код Безопасности»</w:t>
      </w:r>
      <w:r w:rsidR="00AB50BE">
        <w:rPr>
          <w:rFonts w:eastAsia="Times New Roman"/>
          <w:lang w:eastAsia="ru-RU"/>
        </w:rPr>
        <w:t xml:space="preserve"> для предотвращения угроз НСД</w:t>
      </w:r>
      <w:bookmarkEnd w:id="12"/>
    </w:p>
    <w:tbl>
      <w:tblPr>
        <w:tblStyle w:val="a4"/>
        <w:tblW w:w="0" w:type="auto"/>
        <w:jc w:val="center"/>
        <w:tblLook w:val="04A0" w:firstRow="1" w:lastRow="0" w:firstColumn="1" w:lastColumn="0" w:noHBand="0" w:noVBand="1"/>
      </w:tblPr>
      <w:tblGrid>
        <w:gridCol w:w="1838"/>
        <w:gridCol w:w="1985"/>
        <w:gridCol w:w="6372"/>
      </w:tblGrid>
      <w:tr w:rsidR="009A5A42" w:rsidRPr="002404F2" w:rsidTr="00FD71AA">
        <w:trPr>
          <w:jc w:val="center"/>
        </w:trPr>
        <w:tc>
          <w:tcPr>
            <w:tcW w:w="1838" w:type="dxa"/>
            <w:vAlign w:val="center"/>
          </w:tcPr>
          <w:p w:rsidR="009A5A42" w:rsidRPr="002404F2" w:rsidRDefault="002404F2" w:rsidP="00E048C4">
            <w:pPr>
              <w:widowControl w:val="0"/>
              <w:rPr>
                <w:rFonts w:ascii="Times New Roman" w:hAnsi="Times New Roman" w:cs="Times New Roman"/>
                <w:noProof/>
                <w:sz w:val="24"/>
                <w:szCs w:val="24"/>
                <w:lang w:eastAsia="ru-RU"/>
              </w:rPr>
            </w:pPr>
            <w:r w:rsidRPr="002404F2">
              <w:rPr>
                <w:rFonts w:ascii="Times New Roman" w:hAnsi="Times New Roman" w:cs="Times New Roman"/>
                <w:noProof/>
                <w:sz w:val="24"/>
                <w:szCs w:val="24"/>
                <w:lang w:eastAsia="ru-RU"/>
              </w:rPr>
              <w:t>Логотип</w:t>
            </w:r>
          </w:p>
        </w:tc>
        <w:tc>
          <w:tcPr>
            <w:tcW w:w="1985" w:type="dxa"/>
            <w:vAlign w:val="center"/>
          </w:tcPr>
          <w:p w:rsidR="009A5A42" w:rsidRPr="002404F2" w:rsidRDefault="002404F2" w:rsidP="00E048C4">
            <w:pPr>
              <w:widowControl w:val="0"/>
              <w:rPr>
                <w:rFonts w:ascii="Times New Roman" w:hAnsi="Times New Roman" w:cs="Times New Roman"/>
                <w:sz w:val="24"/>
                <w:szCs w:val="24"/>
                <w:lang w:eastAsia="ru-RU"/>
              </w:rPr>
            </w:pPr>
            <w:r w:rsidRPr="002404F2">
              <w:rPr>
                <w:rFonts w:ascii="Times New Roman" w:hAnsi="Times New Roman" w:cs="Times New Roman"/>
                <w:sz w:val="24"/>
                <w:szCs w:val="24"/>
                <w:lang w:eastAsia="ru-RU"/>
              </w:rPr>
              <w:t>Название</w:t>
            </w:r>
          </w:p>
        </w:tc>
        <w:tc>
          <w:tcPr>
            <w:tcW w:w="6372" w:type="dxa"/>
            <w:vAlign w:val="center"/>
          </w:tcPr>
          <w:p w:rsidR="009A5A42" w:rsidRPr="002404F2" w:rsidRDefault="002404F2" w:rsidP="00E048C4">
            <w:pPr>
              <w:widowControl w:val="0"/>
              <w:rPr>
                <w:rFonts w:ascii="Times New Roman" w:hAnsi="Times New Roman" w:cs="Times New Roman"/>
                <w:sz w:val="24"/>
                <w:szCs w:val="24"/>
                <w:lang w:eastAsia="ru-RU"/>
              </w:rPr>
            </w:pPr>
            <w:r w:rsidRPr="002404F2">
              <w:rPr>
                <w:rFonts w:ascii="Times New Roman" w:hAnsi="Times New Roman" w:cs="Times New Roman"/>
                <w:sz w:val="24"/>
                <w:szCs w:val="24"/>
                <w:lang w:eastAsia="ru-RU"/>
              </w:rPr>
              <w:t>Назначение</w:t>
            </w:r>
          </w:p>
        </w:tc>
      </w:tr>
      <w:tr w:rsidR="002404F2" w:rsidRPr="002404F2" w:rsidTr="00FD71AA">
        <w:trPr>
          <w:jc w:val="center"/>
        </w:trPr>
        <w:tc>
          <w:tcPr>
            <w:tcW w:w="1838" w:type="dxa"/>
            <w:vAlign w:val="center"/>
          </w:tcPr>
          <w:p w:rsidR="009A5A42" w:rsidRPr="002404F2" w:rsidRDefault="009A5A42" w:rsidP="00E048C4">
            <w:pPr>
              <w:widowControl w:val="0"/>
              <w:rPr>
                <w:rFonts w:ascii="Times New Roman" w:hAnsi="Times New Roman" w:cs="Times New Roman"/>
                <w:sz w:val="24"/>
                <w:szCs w:val="24"/>
                <w:lang w:val="en-US" w:eastAsia="ru-RU"/>
              </w:rPr>
            </w:pPr>
            <w:r w:rsidRPr="002404F2">
              <w:rPr>
                <w:rFonts w:ascii="Times New Roman" w:hAnsi="Times New Roman" w:cs="Times New Roman"/>
                <w:noProof/>
                <w:sz w:val="24"/>
                <w:szCs w:val="24"/>
                <w:lang w:eastAsia="ru-RU"/>
              </w:rPr>
              <w:drawing>
                <wp:inline distT="0" distB="0" distL="0" distR="0" wp14:anchorId="18DF2D79" wp14:editId="44E030D5">
                  <wp:extent cx="951230" cy="951230"/>
                  <wp:effectExtent l="0" t="0" r="127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c>
          <w:tcPr>
            <w:tcW w:w="1985" w:type="dxa"/>
            <w:vAlign w:val="center"/>
          </w:tcPr>
          <w:p w:rsidR="009A5A42" w:rsidRPr="00EE24EE" w:rsidRDefault="009A5A42" w:rsidP="00E048C4">
            <w:pPr>
              <w:widowControl w:val="0"/>
              <w:rPr>
                <w:rFonts w:ascii="Times New Roman" w:hAnsi="Times New Roman" w:cs="Times New Roman"/>
                <w:sz w:val="24"/>
                <w:szCs w:val="24"/>
                <w:lang w:eastAsia="ru-RU"/>
              </w:rPr>
            </w:pPr>
            <w:proofErr w:type="spellStart"/>
            <w:r w:rsidRPr="00EE24EE">
              <w:rPr>
                <w:rFonts w:ascii="Times New Roman" w:hAnsi="Times New Roman" w:cs="Times New Roman"/>
                <w:sz w:val="24"/>
                <w:szCs w:val="24"/>
                <w:lang w:eastAsia="ru-RU"/>
              </w:rPr>
              <w:t>Secret</w:t>
            </w:r>
            <w:proofErr w:type="spellEnd"/>
            <w:r w:rsidRPr="00EE24EE">
              <w:rPr>
                <w:rFonts w:ascii="Times New Roman" w:hAnsi="Times New Roman" w:cs="Times New Roman"/>
                <w:sz w:val="24"/>
                <w:szCs w:val="24"/>
                <w:lang w:eastAsia="ru-RU"/>
              </w:rPr>
              <w:t xml:space="preserve"> </w:t>
            </w:r>
            <w:proofErr w:type="spellStart"/>
            <w:r w:rsidRPr="00EE24EE">
              <w:rPr>
                <w:rFonts w:ascii="Times New Roman" w:hAnsi="Times New Roman" w:cs="Times New Roman"/>
                <w:sz w:val="24"/>
                <w:szCs w:val="24"/>
                <w:lang w:eastAsia="ru-RU"/>
              </w:rPr>
              <w:t>Net</w:t>
            </w:r>
            <w:proofErr w:type="spellEnd"/>
            <w:r w:rsidRPr="00EE24EE">
              <w:rPr>
                <w:rFonts w:ascii="Times New Roman" w:hAnsi="Times New Roman" w:cs="Times New Roman"/>
                <w:sz w:val="24"/>
                <w:szCs w:val="24"/>
                <w:lang w:eastAsia="ru-RU"/>
              </w:rPr>
              <w:t xml:space="preserve"> </w:t>
            </w:r>
            <w:proofErr w:type="spellStart"/>
            <w:r w:rsidRPr="00EE24EE">
              <w:rPr>
                <w:rFonts w:ascii="Times New Roman" w:hAnsi="Times New Roman" w:cs="Times New Roman"/>
                <w:sz w:val="24"/>
                <w:szCs w:val="24"/>
                <w:lang w:eastAsia="ru-RU"/>
              </w:rPr>
              <w:t>Studio</w:t>
            </w:r>
            <w:proofErr w:type="spellEnd"/>
          </w:p>
          <w:p w:rsidR="009A5A42" w:rsidRPr="002404F2" w:rsidRDefault="009A5A42" w:rsidP="00E048C4">
            <w:pPr>
              <w:widowControl w:val="0"/>
              <w:rPr>
                <w:rFonts w:ascii="Times New Roman" w:hAnsi="Times New Roman" w:cs="Times New Roman"/>
                <w:sz w:val="24"/>
                <w:szCs w:val="24"/>
                <w:lang w:val="en-US" w:eastAsia="ru-RU"/>
              </w:rPr>
            </w:pPr>
          </w:p>
        </w:tc>
        <w:tc>
          <w:tcPr>
            <w:tcW w:w="6372" w:type="dxa"/>
            <w:vAlign w:val="center"/>
          </w:tcPr>
          <w:p w:rsidR="009A5A42" w:rsidRDefault="009A5A42" w:rsidP="00E048C4">
            <w:pPr>
              <w:widowControl w:val="0"/>
              <w:rPr>
                <w:rFonts w:ascii="Times New Roman" w:hAnsi="Times New Roman" w:cs="Times New Roman"/>
                <w:sz w:val="24"/>
                <w:szCs w:val="24"/>
                <w:lang w:eastAsia="ru-RU"/>
              </w:rPr>
            </w:pPr>
            <w:r w:rsidRPr="002404F2">
              <w:rPr>
                <w:rFonts w:ascii="Times New Roman" w:hAnsi="Times New Roman" w:cs="Times New Roman"/>
                <w:sz w:val="24"/>
                <w:szCs w:val="24"/>
                <w:lang w:eastAsia="ru-RU"/>
              </w:rPr>
              <w:t>Комплексное решение для защиты рабочих станций и серверов на уровне данных, приложений, сети, операционной системы и периферийного оборудования</w:t>
            </w:r>
            <w:r w:rsidR="00843541">
              <w:rPr>
                <w:rFonts w:ascii="Times New Roman" w:hAnsi="Times New Roman" w:cs="Times New Roman"/>
                <w:sz w:val="24"/>
                <w:szCs w:val="24"/>
                <w:lang w:eastAsia="ru-RU"/>
              </w:rPr>
              <w:t xml:space="preserve">. </w:t>
            </w:r>
          </w:p>
          <w:p w:rsidR="00846E5D" w:rsidRPr="00846E5D" w:rsidRDefault="00846E5D" w:rsidP="00E048C4">
            <w:pPr>
              <w:widowControl w:val="0"/>
              <w:rPr>
                <w:rFonts w:ascii="Times New Roman" w:hAnsi="Times New Roman" w:cs="Times New Roman"/>
                <w:sz w:val="24"/>
                <w:szCs w:val="24"/>
              </w:rPr>
            </w:pPr>
            <w:r w:rsidRPr="00846E5D">
              <w:rPr>
                <w:rFonts w:ascii="Times New Roman" w:hAnsi="Times New Roman" w:cs="Times New Roman"/>
                <w:sz w:val="24"/>
                <w:szCs w:val="24"/>
              </w:rPr>
              <w:t xml:space="preserve">Помимо функционала защиты от НСД данное решение содержит антивирус, персональный межсетевой экран и модуль авторизации сетевых соединений, систему обнаружения вторжений, а также расширенные средства централизованного управления и мониторинга. </w:t>
            </w:r>
            <w:r w:rsidRPr="00846E5D">
              <w:rPr>
                <w:rFonts w:ascii="Times New Roman" w:hAnsi="Times New Roman" w:cs="Times New Roman"/>
                <w:sz w:val="24"/>
                <w:szCs w:val="24"/>
              </w:rPr>
              <w:br/>
            </w:r>
            <w:r w:rsidRPr="00846E5D">
              <w:rPr>
                <w:rFonts w:ascii="Times New Roman" w:hAnsi="Times New Roman" w:cs="Times New Roman"/>
                <w:sz w:val="24"/>
                <w:szCs w:val="24"/>
              </w:rPr>
              <w:br/>
              <w:t xml:space="preserve">Средство защиты информации выпускается в двух редакциях: </w:t>
            </w:r>
            <w:proofErr w:type="spellStart"/>
            <w:r w:rsidRPr="00846E5D">
              <w:rPr>
                <w:rFonts w:ascii="Times New Roman" w:hAnsi="Times New Roman" w:cs="Times New Roman"/>
                <w:sz w:val="24"/>
                <w:szCs w:val="24"/>
              </w:rPr>
              <w:t>Secret</w:t>
            </w:r>
            <w:proofErr w:type="spellEnd"/>
            <w:r w:rsidRPr="00846E5D">
              <w:rPr>
                <w:rFonts w:ascii="Times New Roman" w:hAnsi="Times New Roman" w:cs="Times New Roman"/>
                <w:sz w:val="24"/>
                <w:szCs w:val="24"/>
              </w:rPr>
              <w:t xml:space="preserve"> </w:t>
            </w:r>
            <w:proofErr w:type="spellStart"/>
            <w:r w:rsidRPr="00846E5D">
              <w:rPr>
                <w:rFonts w:ascii="Times New Roman" w:hAnsi="Times New Roman" w:cs="Times New Roman"/>
                <w:sz w:val="24"/>
                <w:szCs w:val="24"/>
              </w:rPr>
              <w:t>Net</w:t>
            </w:r>
            <w:proofErr w:type="spellEnd"/>
            <w:r w:rsidRPr="00846E5D">
              <w:rPr>
                <w:rFonts w:ascii="Times New Roman" w:hAnsi="Times New Roman" w:cs="Times New Roman"/>
                <w:sz w:val="24"/>
                <w:szCs w:val="24"/>
              </w:rPr>
              <w:t xml:space="preserve"> </w:t>
            </w:r>
            <w:proofErr w:type="spellStart"/>
            <w:r w:rsidRPr="00846E5D">
              <w:rPr>
                <w:rFonts w:ascii="Times New Roman" w:hAnsi="Times New Roman" w:cs="Times New Roman"/>
                <w:sz w:val="24"/>
                <w:szCs w:val="24"/>
              </w:rPr>
              <w:t>Studio</w:t>
            </w:r>
            <w:proofErr w:type="spellEnd"/>
            <w:r w:rsidRPr="00846E5D">
              <w:rPr>
                <w:rFonts w:ascii="Times New Roman" w:hAnsi="Times New Roman" w:cs="Times New Roman"/>
                <w:sz w:val="24"/>
                <w:szCs w:val="24"/>
              </w:rPr>
              <w:t xml:space="preserve"> - для защиты конфиденциальной информации и </w:t>
            </w:r>
            <w:proofErr w:type="spellStart"/>
            <w:r w:rsidRPr="00846E5D">
              <w:rPr>
                <w:rFonts w:ascii="Times New Roman" w:hAnsi="Times New Roman" w:cs="Times New Roman"/>
                <w:sz w:val="24"/>
                <w:szCs w:val="24"/>
              </w:rPr>
              <w:t>Secret</w:t>
            </w:r>
            <w:proofErr w:type="spellEnd"/>
            <w:r w:rsidRPr="00846E5D">
              <w:rPr>
                <w:rFonts w:ascii="Times New Roman" w:hAnsi="Times New Roman" w:cs="Times New Roman"/>
                <w:sz w:val="24"/>
                <w:szCs w:val="24"/>
              </w:rPr>
              <w:t xml:space="preserve"> </w:t>
            </w:r>
            <w:proofErr w:type="spellStart"/>
            <w:r w:rsidRPr="00846E5D">
              <w:rPr>
                <w:rFonts w:ascii="Times New Roman" w:hAnsi="Times New Roman" w:cs="Times New Roman"/>
                <w:sz w:val="24"/>
                <w:szCs w:val="24"/>
              </w:rPr>
              <w:t>Net</w:t>
            </w:r>
            <w:proofErr w:type="spellEnd"/>
            <w:r w:rsidRPr="00846E5D">
              <w:rPr>
                <w:rFonts w:ascii="Times New Roman" w:hAnsi="Times New Roman" w:cs="Times New Roman"/>
                <w:sz w:val="24"/>
                <w:szCs w:val="24"/>
              </w:rPr>
              <w:t xml:space="preserve"> </w:t>
            </w:r>
            <w:proofErr w:type="spellStart"/>
            <w:r w:rsidRPr="00846E5D">
              <w:rPr>
                <w:rFonts w:ascii="Times New Roman" w:hAnsi="Times New Roman" w:cs="Times New Roman"/>
                <w:sz w:val="24"/>
                <w:szCs w:val="24"/>
              </w:rPr>
              <w:t>Studio</w:t>
            </w:r>
            <w:proofErr w:type="spellEnd"/>
            <w:r w:rsidRPr="00846E5D">
              <w:rPr>
                <w:rFonts w:ascii="Times New Roman" w:hAnsi="Times New Roman" w:cs="Times New Roman"/>
                <w:sz w:val="24"/>
                <w:szCs w:val="24"/>
              </w:rPr>
              <w:t xml:space="preserve">-C - для защиты </w:t>
            </w:r>
            <w:proofErr w:type="spellStart"/>
            <w:r w:rsidRPr="00846E5D">
              <w:rPr>
                <w:rFonts w:ascii="Times New Roman" w:hAnsi="Times New Roman" w:cs="Times New Roman"/>
                <w:sz w:val="24"/>
                <w:szCs w:val="24"/>
              </w:rPr>
              <w:t>гостайны</w:t>
            </w:r>
            <w:proofErr w:type="spellEnd"/>
            <w:r w:rsidRPr="00846E5D">
              <w:rPr>
                <w:rFonts w:ascii="Times New Roman" w:hAnsi="Times New Roman" w:cs="Times New Roman"/>
                <w:sz w:val="24"/>
                <w:szCs w:val="24"/>
              </w:rPr>
              <w:t>.</w:t>
            </w:r>
          </w:p>
        </w:tc>
      </w:tr>
      <w:tr w:rsidR="002404F2" w:rsidRPr="002404F2" w:rsidTr="00FD71AA">
        <w:trPr>
          <w:jc w:val="center"/>
        </w:trPr>
        <w:tc>
          <w:tcPr>
            <w:tcW w:w="1838" w:type="dxa"/>
            <w:vAlign w:val="center"/>
          </w:tcPr>
          <w:p w:rsidR="002404F2" w:rsidRPr="002404F2" w:rsidRDefault="002404F2" w:rsidP="00E048C4">
            <w:pPr>
              <w:widowControl w:val="0"/>
              <w:rPr>
                <w:rFonts w:ascii="Times New Roman" w:hAnsi="Times New Roman" w:cs="Times New Roman"/>
                <w:noProof/>
                <w:sz w:val="24"/>
                <w:szCs w:val="24"/>
                <w:lang w:eastAsia="ru-RU"/>
              </w:rPr>
            </w:pPr>
            <w:r w:rsidRPr="002404F2">
              <w:rPr>
                <w:rFonts w:ascii="Times New Roman" w:hAnsi="Times New Roman" w:cs="Times New Roman"/>
                <w:noProof/>
                <w:sz w:val="24"/>
                <w:szCs w:val="24"/>
                <w:lang w:eastAsia="ru-RU"/>
              </w:rPr>
              <w:drawing>
                <wp:inline distT="0" distB="0" distL="0" distR="0" wp14:anchorId="67BE25DB" wp14:editId="04BF3188">
                  <wp:extent cx="951230" cy="951230"/>
                  <wp:effectExtent l="0" t="0" r="127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1230" cy="951230"/>
                          </a:xfrm>
                          <a:prstGeom prst="rect">
                            <a:avLst/>
                          </a:prstGeom>
                          <a:noFill/>
                        </pic:spPr>
                      </pic:pic>
                    </a:graphicData>
                  </a:graphic>
                </wp:inline>
              </w:drawing>
            </w:r>
          </w:p>
        </w:tc>
        <w:tc>
          <w:tcPr>
            <w:tcW w:w="1985" w:type="dxa"/>
            <w:vAlign w:val="center"/>
          </w:tcPr>
          <w:p w:rsidR="002404F2" w:rsidRPr="00914C06" w:rsidRDefault="00914C06" w:rsidP="00BE4C18">
            <w:pPr>
              <w:widowControl w:val="0"/>
              <w:rPr>
                <w:rFonts w:ascii="Times New Roman" w:eastAsia="Times New Roman" w:hAnsi="Times New Roman" w:cs="Times New Roman"/>
                <w:vanish/>
                <w:sz w:val="24"/>
                <w:szCs w:val="24"/>
                <w:lang w:eastAsia="ru-RU"/>
              </w:rPr>
            </w:pPr>
            <w:r w:rsidRPr="00914C06">
              <w:rPr>
                <w:rFonts w:ascii="Times New Roman" w:eastAsia="Times New Roman" w:hAnsi="Times New Roman" w:cs="Times New Roman"/>
                <w:sz w:val="24"/>
                <w:szCs w:val="24"/>
                <w:lang w:eastAsia="ru-RU"/>
              </w:rPr>
              <w:t xml:space="preserve">«Соболь» </w:t>
            </w:r>
          </w:p>
        </w:tc>
        <w:tc>
          <w:tcPr>
            <w:tcW w:w="6372" w:type="dxa"/>
            <w:vAlign w:val="center"/>
          </w:tcPr>
          <w:p w:rsidR="002404F2" w:rsidRPr="002404F2" w:rsidRDefault="00914C06" w:rsidP="00632902">
            <w:pPr>
              <w:widowControl w:val="0"/>
              <w:rPr>
                <w:rFonts w:ascii="Times New Roman" w:eastAsia="Times New Roman" w:hAnsi="Times New Roman" w:cs="Times New Roman"/>
                <w:bCs/>
                <w:vanish/>
                <w:sz w:val="24"/>
                <w:szCs w:val="24"/>
                <w:lang w:eastAsia="ru-RU"/>
              </w:rPr>
            </w:pPr>
            <w:r w:rsidRPr="00914C06">
              <w:rPr>
                <w:rFonts w:ascii="Times New Roman" w:eastAsia="Times New Roman" w:hAnsi="Times New Roman" w:cs="Times New Roman"/>
                <w:bCs/>
                <w:sz w:val="24"/>
                <w:szCs w:val="24"/>
                <w:lang w:eastAsia="ru-RU"/>
              </w:rPr>
              <w:t>Сертифицированный аппаратно-программный модуль доверенной загрузки (АПМДЗ)</w:t>
            </w:r>
          </w:p>
        </w:tc>
      </w:tr>
      <w:tr w:rsidR="002404F2" w:rsidRPr="002404F2" w:rsidTr="00FD71AA">
        <w:trPr>
          <w:jc w:val="center"/>
        </w:trPr>
        <w:tc>
          <w:tcPr>
            <w:tcW w:w="1838" w:type="dxa"/>
            <w:vAlign w:val="center"/>
          </w:tcPr>
          <w:p w:rsidR="002404F2" w:rsidRPr="002404F2" w:rsidRDefault="002404F2" w:rsidP="00E048C4">
            <w:pPr>
              <w:widowControl w:val="0"/>
              <w:rPr>
                <w:rFonts w:ascii="Times New Roman" w:hAnsi="Times New Roman" w:cs="Times New Roman"/>
                <w:noProof/>
                <w:sz w:val="24"/>
                <w:szCs w:val="24"/>
                <w:lang w:eastAsia="ru-RU"/>
              </w:rPr>
            </w:pPr>
            <w:r w:rsidRPr="002404F2">
              <w:rPr>
                <w:rFonts w:ascii="Times New Roman" w:hAnsi="Times New Roman" w:cs="Times New Roman"/>
                <w:noProof/>
                <w:sz w:val="24"/>
                <w:szCs w:val="24"/>
                <w:lang w:eastAsia="ru-RU"/>
              </w:rPr>
              <w:drawing>
                <wp:inline distT="0" distB="0" distL="0" distR="0" wp14:anchorId="35DBE242" wp14:editId="4F83CC20">
                  <wp:extent cx="951230" cy="956945"/>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230" cy="956945"/>
                          </a:xfrm>
                          <a:prstGeom prst="rect">
                            <a:avLst/>
                          </a:prstGeom>
                          <a:noFill/>
                        </pic:spPr>
                      </pic:pic>
                    </a:graphicData>
                  </a:graphic>
                </wp:inline>
              </w:drawing>
            </w:r>
          </w:p>
        </w:tc>
        <w:tc>
          <w:tcPr>
            <w:tcW w:w="1985" w:type="dxa"/>
            <w:vAlign w:val="center"/>
          </w:tcPr>
          <w:p w:rsidR="002404F2" w:rsidRPr="00914C06" w:rsidRDefault="00914C06" w:rsidP="00E048C4">
            <w:pPr>
              <w:widowControl w:val="0"/>
              <w:rPr>
                <w:rFonts w:ascii="Times New Roman" w:eastAsia="Times New Roman" w:hAnsi="Times New Roman" w:cs="Times New Roman"/>
                <w:vanish/>
                <w:sz w:val="24"/>
                <w:szCs w:val="24"/>
                <w:lang w:eastAsia="ru-RU"/>
              </w:rPr>
            </w:pP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002404F2" w:rsidRPr="00914C06">
              <w:rPr>
                <w:rFonts w:ascii="Times New Roman" w:eastAsia="Times New Roman" w:hAnsi="Times New Roman" w:cs="Times New Roman"/>
                <w:vanish/>
                <w:sz w:val="24"/>
                <w:szCs w:val="24"/>
                <w:lang w:eastAsia="ru-RU"/>
              </w:rPr>
              <w:t>Secret</w:t>
            </w:r>
            <w:proofErr w:type="spellEnd"/>
            <w:r w:rsidR="002404F2" w:rsidRPr="00914C06">
              <w:rPr>
                <w:rFonts w:ascii="Times New Roman" w:eastAsia="Times New Roman" w:hAnsi="Times New Roman" w:cs="Times New Roman"/>
                <w:vanish/>
                <w:sz w:val="24"/>
                <w:szCs w:val="24"/>
                <w:lang w:eastAsia="ru-RU"/>
              </w:rPr>
              <w:t xml:space="preserve"> </w:t>
            </w:r>
            <w:proofErr w:type="spellStart"/>
            <w:r w:rsidR="002404F2" w:rsidRPr="00914C06">
              <w:rPr>
                <w:rFonts w:ascii="Times New Roman" w:eastAsia="Times New Roman" w:hAnsi="Times New Roman" w:cs="Times New Roman"/>
                <w:vanish/>
                <w:sz w:val="24"/>
                <w:szCs w:val="24"/>
                <w:lang w:eastAsia="ru-RU"/>
              </w:rPr>
              <w:t>Net</w:t>
            </w:r>
            <w:proofErr w:type="spellEnd"/>
          </w:p>
          <w:p w:rsidR="002404F2" w:rsidRPr="00914C06" w:rsidRDefault="002404F2" w:rsidP="00E048C4">
            <w:pPr>
              <w:widowControl w:val="0"/>
              <w:rPr>
                <w:rFonts w:ascii="Times New Roman" w:eastAsia="Times New Roman" w:hAnsi="Times New Roman" w:cs="Times New Roman"/>
                <w:vanish/>
                <w:sz w:val="24"/>
                <w:szCs w:val="24"/>
                <w:lang w:eastAsia="ru-RU"/>
              </w:rPr>
            </w:pPr>
          </w:p>
        </w:tc>
        <w:tc>
          <w:tcPr>
            <w:tcW w:w="6372" w:type="dxa"/>
            <w:vAlign w:val="center"/>
          </w:tcPr>
          <w:p w:rsidR="00846E5D" w:rsidRPr="00914C06" w:rsidRDefault="002404F2" w:rsidP="00E048C4">
            <w:pPr>
              <w:widowControl w:val="0"/>
              <w:rPr>
                <w:rFonts w:ascii="Times New Roman" w:eastAsia="Times New Roman" w:hAnsi="Times New Roman" w:cs="Times New Roman"/>
                <w:bCs/>
                <w:vanish/>
                <w:sz w:val="24"/>
                <w:szCs w:val="24"/>
                <w:lang w:eastAsia="ru-RU"/>
              </w:rPr>
            </w:pPr>
            <w:r w:rsidRPr="00914C06">
              <w:rPr>
                <w:rFonts w:ascii="Times New Roman" w:eastAsia="Times New Roman" w:hAnsi="Times New Roman" w:cs="Times New Roman"/>
                <w:bCs/>
                <w:vanish/>
                <w:sz w:val="24"/>
                <w:szCs w:val="24"/>
                <w:lang w:eastAsia="ru-RU"/>
              </w:rPr>
              <w:t xml:space="preserve">Продукт снят с продаж. </w:t>
            </w:r>
            <w:r w:rsidRPr="00914C06">
              <w:rPr>
                <w:rFonts w:ascii="Times New Roman" w:eastAsia="Times New Roman" w:hAnsi="Times New Roman" w:cs="Times New Roman"/>
                <w:bCs/>
                <w:vanish/>
                <w:sz w:val="24"/>
                <w:szCs w:val="24"/>
                <w:lang w:eastAsia="ru-RU"/>
              </w:rPr>
              <w:br/>
              <w:t>Сертифицированное средство защиты информации от несанкционированного доступа для операционных систем семейства MS Windows</w:t>
            </w:r>
            <w:r w:rsidR="00846E5D" w:rsidRPr="00914C06">
              <w:rPr>
                <w:rFonts w:ascii="Times New Roman" w:eastAsia="Times New Roman" w:hAnsi="Times New Roman" w:cs="Times New Roman"/>
                <w:bCs/>
                <w:vanish/>
                <w:sz w:val="24"/>
                <w:szCs w:val="24"/>
                <w:lang w:eastAsia="ru-RU"/>
              </w:rPr>
              <w:t>.</w:t>
            </w:r>
            <w:r w:rsidR="00846E5D" w:rsidRPr="00914C06">
              <w:rPr>
                <w:rFonts w:ascii="Times New Roman" w:eastAsia="Times New Roman" w:hAnsi="Times New Roman" w:cs="Times New Roman"/>
                <w:bCs/>
                <w:vanish/>
                <w:sz w:val="24"/>
                <w:szCs w:val="24"/>
                <w:lang w:eastAsia="ru-RU"/>
              </w:rPr>
              <w:br/>
              <w:t xml:space="preserve">Компания «КБ» объявила о намерениях снять Secret Net 7 с продаж в апреле 2018 года. С 9 апреля 2018 г. продажи прекращаются, поставка Secret Net 7 может осуществляться только в исключительных случаях. </w:t>
            </w:r>
          </w:p>
          <w:p w:rsidR="00846E5D" w:rsidRPr="00914C06" w:rsidRDefault="00846E5D" w:rsidP="00E048C4">
            <w:pPr>
              <w:widowControl w:val="0"/>
              <w:rPr>
                <w:rFonts w:ascii="Times New Roman" w:eastAsia="Times New Roman" w:hAnsi="Times New Roman" w:cs="Times New Roman"/>
                <w:bCs/>
                <w:vanish/>
                <w:sz w:val="24"/>
                <w:szCs w:val="24"/>
                <w:lang w:eastAsia="ru-RU"/>
              </w:rPr>
            </w:pPr>
            <w:r w:rsidRPr="00914C06">
              <w:rPr>
                <w:rFonts w:ascii="Times New Roman" w:eastAsia="Times New Roman" w:hAnsi="Times New Roman" w:cs="Times New Roman"/>
                <w:bCs/>
                <w:vanish/>
                <w:sz w:val="24"/>
                <w:szCs w:val="24"/>
                <w:lang w:eastAsia="ru-RU"/>
              </w:rPr>
              <w:t xml:space="preserve">Сертификат соответствия ФСТЭК России на Secret Net 7 действителен до 07.09.2018 г. В этот период «Код безопасности» будет придерживаться действующего порядка устранения уязвимостей в продукте (в случае их обнаружения). В дальнейшем компания планирует продление сертификата. </w:t>
            </w:r>
          </w:p>
          <w:p w:rsidR="002404F2" w:rsidRPr="00914C06" w:rsidRDefault="00846E5D" w:rsidP="00E048C4">
            <w:pPr>
              <w:widowControl w:val="0"/>
              <w:rPr>
                <w:rFonts w:ascii="Times New Roman" w:eastAsia="Times New Roman" w:hAnsi="Times New Roman" w:cs="Times New Roman"/>
                <w:bCs/>
                <w:vanish/>
                <w:sz w:val="24"/>
                <w:szCs w:val="24"/>
                <w:lang w:eastAsia="ru-RU"/>
              </w:rPr>
            </w:pPr>
            <w:r w:rsidRPr="00914C06">
              <w:rPr>
                <w:rFonts w:ascii="Times New Roman" w:eastAsia="Times New Roman" w:hAnsi="Times New Roman" w:cs="Times New Roman"/>
                <w:bCs/>
                <w:vanish/>
                <w:sz w:val="24"/>
                <w:szCs w:val="24"/>
                <w:lang w:eastAsia="ru-RU"/>
              </w:rPr>
              <w:t xml:space="preserve">Вместо Secret Net 7 «Код безопасности» рекомендует применять для защиты рабочих станций и серверов более современный и функциональный комплексный продукт </w:t>
            </w:r>
            <w:r w:rsidRPr="00914C06">
              <w:rPr>
                <w:rFonts w:ascii="Times New Roman" w:eastAsia="Times New Roman" w:hAnsi="Times New Roman" w:cs="Times New Roman"/>
                <w:bCs/>
                <w:vanish/>
                <w:sz w:val="24"/>
                <w:szCs w:val="24"/>
                <w:lang w:eastAsia="ru-RU"/>
              </w:rPr>
              <w:lastRenderedPageBreak/>
              <w:t>Secret Net Studio, сертифицированный ФСТЭК России.</w:t>
            </w:r>
          </w:p>
        </w:tc>
      </w:tr>
      <w:tr w:rsidR="002404F2" w:rsidRPr="002404F2" w:rsidTr="00FD71AA">
        <w:trPr>
          <w:jc w:val="center"/>
        </w:trPr>
        <w:tc>
          <w:tcPr>
            <w:tcW w:w="1838" w:type="dxa"/>
            <w:vAlign w:val="center"/>
          </w:tcPr>
          <w:p w:rsidR="002404F2" w:rsidRPr="002404F2" w:rsidRDefault="002404F2" w:rsidP="00E048C4">
            <w:pPr>
              <w:widowControl w:val="0"/>
              <w:rPr>
                <w:rFonts w:ascii="Times New Roman" w:hAnsi="Times New Roman" w:cs="Times New Roman"/>
                <w:noProof/>
                <w:sz w:val="24"/>
                <w:szCs w:val="24"/>
                <w:lang w:eastAsia="ru-RU"/>
              </w:rPr>
            </w:pPr>
            <w:r w:rsidRPr="00EE24EE">
              <w:rPr>
                <w:rFonts w:ascii="Times New Roman" w:eastAsia="Times New Roman" w:hAnsi="Times New Roman" w:cs="Times New Roman"/>
                <w:noProof/>
                <w:sz w:val="24"/>
                <w:szCs w:val="24"/>
                <w:lang w:eastAsia="ru-RU"/>
              </w:rPr>
              <w:lastRenderedPageBreak/>
              <w:drawing>
                <wp:anchor distT="0" distB="0" distL="114300" distR="114300" simplePos="0" relativeHeight="251665408" behindDoc="1" locked="0" layoutInCell="1" allowOverlap="1" wp14:anchorId="0E3AD2C7" wp14:editId="01B4C608">
                  <wp:simplePos x="0" y="0"/>
                  <wp:positionH relativeFrom="column">
                    <wp:posOffset>-6350</wp:posOffset>
                  </wp:positionH>
                  <wp:positionV relativeFrom="paragraph">
                    <wp:posOffset>175895</wp:posOffset>
                  </wp:positionV>
                  <wp:extent cx="952500" cy="952500"/>
                  <wp:effectExtent l="0" t="0" r="0" b="0"/>
                  <wp:wrapTight wrapText="bothSides">
                    <wp:wrapPolygon edited="0">
                      <wp:start x="8208" y="0"/>
                      <wp:lineTo x="5616" y="432"/>
                      <wp:lineTo x="0" y="5184"/>
                      <wp:lineTo x="0" y="15120"/>
                      <wp:lineTo x="5184" y="20736"/>
                      <wp:lineTo x="8208" y="21168"/>
                      <wp:lineTo x="11664" y="21168"/>
                      <wp:lineTo x="12960" y="21168"/>
                      <wp:lineTo x="15984" y="20736"/>
                      <wp:lineTo x="21168" y="15120"/>
                      <wp:lineTo x="21168" y="5184"/>
                      <wp:lineTo x="15552" y="432"/>
                      <wp:lineTo x="12960" y="0"/>
                      <wp:lineTo x="8208" y="0"/>
                    </wp:wrapPolygon>
                  </wp:wrapTight>
                  <wp:docPr id="5" name="Рисунок 5" descr="https://www.securitycode.ru/upload/iblock/9ce/ico-products-VGATE.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ecuritycode.ru/upload/iblock/9ce/ico-products-VGATE.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rsidR="002404F2" w:rsidRPr="00EE24EE" w:rsidRDefault="002404F2" w:rsidP="00E048C4">
            <w:pPr>
              <w:widowControl w:val="0"/>
              <w:rPr>
                <w:rFonts w:ascii="Times New Roman" w:eastAsia="Times New Roman" w:hAnsi="Times New Roman" w:cs="Times New Roman"/>
                <w:sz w:val="24"/>
                <w:szCs w:val="24"/>
                <w:lang w:eastAsia="ru-RU"/>
              </w:rPr>
            </w:pPr>
            <w:proofErr w:type="spellStart"/>
            <w:r w:rsidRPr="00EE24EE">
              <w:rPr>
                <w:rFonts w:ascii="Times New Roman" w:eastAsia="Times New Roman" w:hAnsi="Times New Roman" w:cs="Times New Roman"/>
                <w:sz w:val="24"/>
                <w:szCs w:val="24"/>
                <w:u w:val="single"/>
                <w:lang w:eastAsia="ru-RU"/>
              </w:rPr>
              <w:t>vGate</w:t>
            </w:r>
            <w:proofErr w:type="spellEnd"/>
          </w:p>
          <w:p w:rsidR="002404F2" w:rsidRPr="002404F2" w:rsidRDefault="002404F2" w:rsidP="00E048C4">
            <w:pPr>
              <w:widowControl w:val="0"/>
              <w:rPr>
                <w:rFonts w:ascii="Times New Roman" w:eastAsia="Times New Roman" w:hAnsi="Times New Roman" w:cs="Times New Roman"/>
                <w:vanish/>
                <w:sz w:val="24"/>
                <w:szCs w:val="24"/>
                <w:lang w:eastAsia="ru-RU"/>
              </w:rPr>
            </w:pPr>
          </w:p>
        </w:tc>
        <w:tc>
          <w:tcPr>
            <w:tcW w:w="6372" w:type="dxa"/>
            <w:vAlign w:val="center"/>
          </w:tcPr>
          <w:p w:rsidR="002404F2" w:rsidRPr="002404F2" w:rsidRDefault="002404F2" w:rsidP="00E048C4">
            <w:pPr>
              <w:widowControl w:val="0"/>
              <w:rPr>
                <w:rFonts w:ascii="Times New Roman" w:eastAsia="Times New Roman" w:hAnsi="Times New Roman" w:cs="Times New Roman"/>
                <w:bCs/>
                <w:vanish/>
                <w:sz w:val="24"/>
                <w:szCs w:val="24"/>
                <w:lang w:eastAsia="ru-RU"/>
              </w:rPr>
            </w:pPr>
            <w:r w:rsidRPr="00EE24EE">
              <w:rPr>
                <w:rFonts w:ascii="Times New Roman" w:eastAsia="Times New Roman" w:hAnsi="Times New Roman" w:cs="Times New Roman"/>
                <w:bCs/>
                <w:sz w:val="24"/>
                <w:szCs w:val="24"/>
                <w:lang w:eastAsia="ru-RU"/>
              </w:rPr>
              <w:t xml:space="preserve">Сертифицированное средство защиты платформ виртуализации на базе </w:t>
            </w:r>
            <w:proofErr w:type="spellStart"/>
            <w:r w:rsidRPr="00EE24EE">
              <w:rPr>
                <w:rFonts w:ascii="Times New Roman" w:eastAsia="Times New Roman" w:hAnsi="Times New Roman" w:cs="Times New Roman"/>
                <w:bCs/>
                <w:sz w:val="24"/>
                <w:szCs w:val="24"/>
                <w:lang w:eastAsia="ru-RU"/>
              </w:rPr>
              <w:t>VMware</w:t>
            </w:r>
            <w:proofErr w:type="spellEnd"/>
            <w:r w:rsidRPr="00EE24EE">
              <w:rPr>
                <w:rFonts w:ascii="Times New Roman" w:eastAsia="Times New Roman" w:hAnsi="Times New Roman" w:cs="Times New Roman"/>
                <w:bCs/>
                <w:sz w:val="24"/>
                <w:szCs w:val="24"/>
                <w:lang w:eastAsia="ru-RU"/>
              </w:rPr>
              <w:t xml:space="preserve"> </w:t>
            </w:r>
            <w:proofErr w:type="spellStart"/>
            <w:r w:rsidRPr="00EE24EE">
              <w:rPr>
                <w:rFonts w:ascii="Times New Roman" w:eastAsia="Times New Roman" w:hAnsi="Times New Roman" w:cs="Times New Roman"/>
                <w:bCs/>
                <w:sz w:val="24"/>
                <w:szCs w:val="24"/>
                <w:lang w:eastAsia="ru-RU"/>
              </w:rPr>
              <w:t>vSphere</w:t>
            </w:r>
            <w:proofErr w:type="spellEnd"/>
            <w:r w:rsidRPr="00EE24EE">
              <w:rPr>
                <w:rFonts w:ascii="Times New Roman" w:eastAsia="Times New Roman" w:hAnsi="Times New Roman" w:cs="Times New Roman"/>
                <w:bCs/>
                <w:sz w:val="24"/>
                <w:szCs w:val="24"/>
                <w:lang w:eastAsia="ru-RU"/>
              </w:rPr>
              <w:t xml:space="preserve"> или </w:t>
            </w:r>
            <w:proofErr w:type="spellStart"/>
            <w:r w:rsidRPr="00EE24EE">
              <w:rPr>
                <w:rFonts w:ascii="Times New Roman" w:eastAsia="Times New Roman" w:hAnsi="Times New Roman" w:cs="Times New Roman"/>
                <w:bCs/>
                <w:sz w:val="24"/>
                <w:szCs w:val="24"/>
                <w:lang w:eastAsia="ru-RU"/>
              </w:rPr>
              <w:t>Microsoft</w:t>
            </w:r>
            <w:proofErr w:type="spellEnd"/>
            <w:r w:rsidRPr="00EE24EE">
              <w:rPr>
                <w:rFonts w:ascii="Times New Roman" w:eastAsia="Times New Roman" w:hAnsi="Times New Roman" w:cs="Times New Roman"/>
                <w:bCs/>
                <w:sz w:val="24"/>
                <w:szCs w:val="24"/>
                <w:lang w:eastAsia="ru-RU"/>
              </w:rPr>
              <w:t xml:space="preserve"> </w:t>
            </w:r>
            <w:proofErr w:type="spellStart"/>
            <w:r w:rsidRPr="00EE24EE">
              <w:rPr>
                <w:rFonts w:ascii="Times New Roman" w:eastAsia="Times New Roman" w:hAnsi="Times New Roman" w:cs="Times New Roman"/>
                <w:bCs/>
                <w:sz w:val="24"/>
                <w:szCs w:val="24"/>
                <w:lang w:eastAsia="ru-RU"/>
              </w:rPr>
              <w:t>Hyper</w:t>
            </w:r>
            <w:proofErr w:type="spellEnd"/>
            <w:r w:rsidRPr="00EE24EE">
              <w:rPr>
                <w:rFonts w:ascii="Times New Roman" w:eastAsia="Times New Roman" w:hAnsi="Times New Roman" w:cs="Times New Roman"/>
                <w:bCs/>
                <w:sz w:val="24"/>
                <w:szCs w:val="24"/>
                <w:lang w:eastAsia="ru-RU"/>
              </w:rPr>
              <w:t>-V</w:t>
            </w:r>
          </w:p>
        </w:tc>
      </w:tr>
      <w:tr w:rsidR="002404F2" w:rsidRPr="002404F2" w:rsidTr="00FD71AA">
        <w:trPr>
          <w:trHeight w:val="1328"/>
          <w:jc w:val="center"/>
        </w:trPr>
        <w:tc>
          <w:tcPr>
            <w:tcW w:w="1838" w:type="dxa"/>
            <w:vAlign w:val="center"/>
          </w:tcPr>
          <w:p w:rsidR="002404F2" w:rsidRPr="002404F2" w:rsidRDefault="00914C06" w:rsidP="00E048C4">
            <w:pPr>
              <w:widowControl w:val="0"/>
              <w:rPr>
                <w:rFonts w:ascii="Times New Roman" w:eastAsia="Times New Roman" w:hAnsi="Times New Roman" w:cs="Times New Roman"/>
                <w:noProof/>
                <w:sz w:val="24"/>
                <w:szCs w:val="24"/>
                <w:lang w:eastAsia="ru-RU"/>
              </w:rPr>
            </w:pPr>
            <w:r>
              <w:rPr>
                <w:noProof/>
                <w:lang w:eastAsia="ru-RU"/>
              </w:rPr>
              <mc:AlternateContent>
                <mc:Choice Requires="wps">
                  <w:drawing>
                    <wp:inline distT="0" distB="0" distL="0" distR="0" wp14:anchorId="0F1DDB0E" wp14:editId="076959C5">
                      <wp:extent cx="304800" cy="304800"/>
                      <wp:effectExtent l="0" t="0" r="0" b="0"/>
                      <wp:docPr id="32" name="AutoShape 27" descr="https://www.securitycode.ru/upload/iblock/8a2/termina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8D4813" id="AutoShape 27" o:spid="_x0000_s1026" alt="https://www.securitycode.ru/upload/iblock/8a2/terminal.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X/l3P+ACAAD8BQAADgAAAAAAAAAAAAAAAAAuAgAA&#10;ZHJzL2Uyb0RvYy54bWxQSwECLQAUAAYACAAAACEATKDpLNgAAAADAQAADwAAAAAAAAAAAAAAAAA6&#10;BQAAZHJzL2Rvd25yZXYueG1sUEsFBgAAAAAEAAQA8wAAAD8GAAAAAA==&#10;" filled="f" stroked="f">
                      <o:lock v:ext="edit" aspectratio="t"/>
                      <w10:anchorlock/>
                    </v:rect>
                  </w:pict>
                </mc:Fallback>
              </mc:AlternateContent>
            </w:r>
            <w:r w:rsidR="001B110C">
              <w:rPr>
                <w:noProof/>
                <w:lang w:eastAsia="ru-RU"/>
              </w:rPr>
              <w:t xml:space="preserve"> </w:t>
            </w:r>
            <w:r w:rsidR="002404F2" w:rsidRPr="00EE24EE">
              <w:rPr>
                <w:rFonts w:ascii="Times New Roman" w:eastAsia="Times New Roman" w:hAnsi="Times New Roman" w:cs="Times New Roman"/>
                <w:noProof/>
                <w:vanish/>
                <w:sz w:val="24"/>
                <w:szCs w:val="24"/>
                <w:lang w:eastAsia="ru-RU"/>
              </w:rPr>
              <w:drawing>
                <wp:anchor distT="0" distB="0" distL="114300" distR="114300" simplePos="0" relativeHeight="251667456" behindDoc="0" locked="0" layoutInCell="1" allowOverlap="1" wp14:anchorId="6FA58F17" wp14:editId="3D6F4BDC">
                  <wp:simplePos x="0" y="0"/>
                  <wp:positionH relativeFrom="column">
                    <wp:posOffset>-6350</wp:posOffset>
                  </wp:positionH>
                  <wp:positionV relativeFrom="paragraph">
                    <wp:posOffset>178435</wp:posOffset>
                  </wp:positionV>
                  <wp:extent cx="923925" cy="923925"/>
                  <wp:effectExtent l="0" t="0" r="9525" b="9525"/>
                  <wp:wrapSquare wrapText="bothSides"/>
                  <wp:docPr id="6" name="Рисунок 6" descr="https://www.securitycode.ru/upload/iblock/8a2/terminal.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ecuritycode.ru/upload/iblock/8a2/terminal.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rsidR="002404F2" w:rsidRPr="00DF31A8" w:rsidRDefault="00DF31A8" w:rsidP="00E048C4">
            <w:pPr>
              <w:widowControl w:val="0"/>
              <w:rPr>
                <w:rFonts w:ascii="Times New Roman" w:eastAsia="Times New Roman" w:hAnsi="Times New Roman" w:cs="Times New Roman"/>
                <w:vanish/>
                <w:sz w:val="24"/>
                <w:szCs w:val="24"/>
                <w:lang w:eastAsia="ru-RU"/>
              </w:rPr>
            </w:pPr>
            <w:proofErr w:type="spellStart"/>
            <w:r w:rsidRPr="00DF31A8">
              <w:rPr>
                <w:rFonts w:ascii="Times New Roman" w:eastAsia="Times New Roman" w:hAnsi="Times New Roman" w:cs="Times New Roman"/>
                <w:sz w:val="24"/>
                <w:szCs w:val="24"/>
                <w:lang w:eastAsia="ru-RU"/>
              </w:rPr>
              <w:t>Terminal</w:t>
            </w:r>
            <w:proofErr w:type="spellEnd"/>
          </w:p>
          <w:p w:rsidR="002404F2" w:rsidRPr="00DF31A8" w:rsidRDefault="002404F2" w:rsidP="00E048C4">
            <w:pPr>
              <w:widowControl w:val="0"/>
              <w:rPr>
                <w:rFonts w:ascii="Times New Roman" w:eastAsia="Times New Roman" w:hAnsi="Times New Roman" w:cs="Times New Roman"/>
                <w:sz w:val="24"/>
                <w:szCs w:val="24"/>
                <w:lang w:eastAsia="ru-RU"/>
              </w:rPr>
            </w:pPr>
          </w:p>
        </w:tc>
        <w:tc>
          <w:tcPr>
            <w:tcW w:w="6372" w:type="dxa"/>
            <w:vAlign w:val="center"/>
          </w:tcPr>
          <w:p w:rsidR="002404F2" w:rsidRPr="00EE24EE" w:rsidRDefault="00DF31A8" w:rsidP="00E048C4">
            <w:pPr>
              <w:widowControl w:val="0"/>
              <w:rPr>
                <w:rFonts w:ascii="Times New Roman" w:eastAsia="Times New Roman" w:hAnsi="Times New Roman" w:cs="Times New Roman"/>
                <w:bCs/>
                <w:vanish/>
                <w:sz w:val="24"/>
                <w:szCs w:val="24"/>
                <w:lang w:eastAsia="ru-RU"/>
              </w:rPr>
            </w:pPr>
            <w:r w:rsidRPr="00DF31A8">
              <w:rPr>
                <w:rFonts w:ascii="Times New Roman" w:eastAsia="Times New Roman" w:hAnsi="Times New Roman" w:cs="Times New Roman"/>
                <w:bCs/>
                <w:sz w:val="24"/>
                <w:szCs w:val="24"/>
                <w:lang w:eastAsia="ru-RU"/>
              </w:rPr>
              <w:t>Терминальный клиент со встроенными средствами защиты информации</w:t>
            </w:r>
          </w:p>
          <w:p w:rsidR="002404F2" w:rsidRPr="002404F2" w:rsidRDefault="002404F2" w:rsidP="00E048C4">
            <w:pPr>
              <w:widowControl w:val="0"/>
              <w:rPr>
                <w:rFonts w:ascii="Times New Roman" w:eastAsia="Times New Roman" w:hAnsi="Times New Roman" w:cs="Times New Roman"/>
                <w:bCs/>
                <w:sz w:val="24"/>
                <w:szCs w:val="24"/>
                <w:lang w:eastAsia="ru-RU"/>
              </w:rPr>
            </w:pPr>
          </w:p>
        </w:tc>
      </w:tr>
    </w:tbl>
    <w:p w:rsidR="00914C06" w:rsidRDefault="00914C06" w:rsidP="00E048C4">
      <w:pPr>
        <w:widowControl w:val="0"/>
        <w:spacing w:after="0" w:line="240" w:lineRule="auto"/>
      </w:pPr>
      <w:r>
        <w:rPr>
          <w:noProof/>
          <w:lang w:eastAsia="ru-RU"/>
        </w:rPr>
        <mc:AlternateContent>
          <mc:Choice Requires="wps">
            <w:drawing>
              <wp:inline distT="0" distB="0" distL="0" distR="0" wp14:anchorId="71BDFCFA" wp14:editId="209EFCA8">
                <wp:extent cx="304800" cy="304800"/>
                <wp:effectExtent l="0" t="0" r="0" b="0"/>
                <wp:docPr id="35" name="AutoShape 31" descr="https://www.securitycode.ru/upload/iblock/8a2/termina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D89B1E" id="AutoShape 31" o:spid="_x0000_s1026" alt="https://www.securitycode.ru/upload/iblock/8a2/terminal.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iIH2nhAgAA/AUAAA4AAAAAAAAAAAAAAAAALgIA&#10;AGRycy9lMm9Eb2MueG1sUEsBAi0AFAAGAAgAAAAhAEyg6SzYAAAAAwEAAA8AAAAAAAAAAAAAAAAA&#10;OwUAAGRycy9kb3ducmV2LnhtbFBLBQYAAAAABAAEAPMAAABABgAAAAA=&#10;" filled="f" stroked="f">
                <o:lock v:ext="edit" aspectratio="t"/>
                <w10:anchorlock/>
              </v:rect>
            </w:pict>
          </mc:Fallback>
        </mc:AlternateContent>
      </w:r>
      <w:r>
        <w:rPr>
          <w:noProof/>
          <w:lang w:eastAsia="ru-RU"/>
        </w:rPr>
        <mc:AlternateContent>
          <mc:Choice Requires="wps">
            <w:drawing>
              <wp:inline distT="0" distB="0" distL="0" distR="0" wp14:anchorId="0E4F79FF" wp14:editId="1A07F19F">
                <wp:extent cx="304800" cy="304800"/>
                <wp:effectExtent l="0" t="0" r="0" b="0"/>
                <wp:docPr id="34" name="Прямоугольник 34" descr="https://www.securitycode.ru/upload/iblock/8a2/terminal.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C9F6D2" id="Прямоугольник 34" o:spid="_x0000_s1026" alt="https://www.securitycode.ru/upload/iblock/8a2/terminal.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EAczUoIAwAADQYAAA4AAAAAAAAAAAAAAAAALgIAAGRycy9lMm9Eb2MueG1sUEsB&#10;Ai0AFAAGAAgAAAAhAEyg6SzYAAAAAwEAAA8AAAAAAAAAAAAAAAAAYgUAAGRycy9kb3ducmV2Lnht&#10;bFBLBQYAAAAABAAEAPMAAABnBgAAAAA=&#10;" filled="f" stroked="f">
                <o:lock v:ext="edit" aspectratio="t"/>
                <w10:anchorlock/>
              </v:rect>
            </w:pict>
          </mc:Fallback>
        </mc:AlternateContent>
      </w:r>
    </w:p>
    <w:p w:rsidR="00DF31A8" w:rsidRPr="00EE24EE" w:rsidRDefault="00DF31A8" w:rsidP="00E048C4">
      <w:pPr>
        <w:pStyle w:val="1"/>
        <w:keepNext w:val="0"/>
        <w:keepLines w:val="0"/>
        <w:widowControl w:val="0"/>
        <w:spacing w:before="0" w:line="240" w:lineRule="auto"/>
        <w:rPr>
          <w:lang w:eastAsia="ru-RU"/>
        </w:rPr>
      </w:pPr>
      <w:bookmarkStart w:id="13" w:name="_Toc514218133"/>
      <w:proofErr w:type="spellStart"/>
      <w:r w:rsidRPr="00EE24EE">
        <w:rPr>
          <w:lang w:eastAsia="ru-RU"/>
        </w:rPr>
        <w:t>Secret</w:t>
      </w:r>
      <w:proofErr w:type="spellEnd"/>
      <w:r w:rsidRPr="00EE24EE">
        <w:rPr>
          <w:lang w:eastAsia="ru-RU"/>
        </w:rPr>
        <w:t xml:space="preserve"> </w:t>
      </w:r>
      <w:proofErr w:type="spellStart"/>
      <w:r w:rsidRPr="00EE24EE">
        <w:rPr>
          <w:lang w:eastAsia="ru-RU"/>
        </w:rPr>
        <w:t>Net</w:t>
      </w:r>
      <w:proofErr w:type="spellEnd"/>
      <w:r w:rsidRPr="00EE24EE">
        <w:rPr>
          <w:lang w:eastAsia="ru-RU"/>
        </w:rPr>
        <w:t xml:space="preserve"> </w:t>
      </w:r>
      <w:proofErr w:type="spellStart"/>
      <w:r w:rsidRPr="00EE24EE">
        <w:rPr>
          <w:lang w:eastAsia="ru-RU"/>
        </w:rPr>
        <w:t>Studio</w:t>
      </w:r>
      <w:bookmarkEnd w:id="13"/>
      <w:proofErr w:type="spellEnd"/>
    </w:p>
    <w:p w:rsidR="00AB50BE" w:rsidRDefault="00AB50BE" w:rsidP="00E048C4">
      <w:pPr>
        <w:pStyle w:val="a6"/>
        <w:widowControl w:val="0"/>
        <w:spacing w:before="0" w:beforeAutospacing="0" w:after="0" w:afterAutospacing="0"/>
      </w:pPr>
      <w:r>
        <w:t xml:space="preserve">Значительную часть работ по защите информации составляют задачи обеспечения безопасности рабочих станций и серверов. Для их решения применяются продукты класса </w:t>
      </w:r>
      <w:proofErr w:type="spellStart"/>
      <w:r>
        <w:t>Endpoint</w:t>
      </w:r>
      <w:proofErr w:type="spellEnd"/>
      <w:r>
        <w:t xml:space="preserve"> </w:t>
      </w:r>
      <w:proofErr w:type="spellStart"/>
      <w:r>
        <w:t>Security</w:t>
      </w:r>
      <w:proofErr w:type="spellEnd"/>
      <w:r>
        <w:t xml:space="preserve">, которые компенсируют внутренние и внешние угрозы с помощью различных подсистем безопасности (антивирус, СЗИ от НСД, персональный межсетевой экран и др.). </w:t>
      </w:r>
    </w:p>
    <w:p w:rsidR="00AB50BE" w:rsidRDefault="00AB50BE" w:rsidP="00E048C4">
      <w:pPr>
        <w:pStyle w:val="a6"/>
        <w:widowControl w:val="0"/>
        <w:spacing w:before="0" w:beforeAutospacing="0" w:after="0" w:afterAutospacing="0"/>
      </w:pPr>
      <w:r>
        <w:t xml:space="preserve">Отражение классических угроз безопасности компьютеров можно найти и в нормативных документах. ФСТЭК России включает требования к защите рабочих станций в обязательные для исполнения приказы: №21 о защите персональных данных, №17 о защите государственных информационных систем (ГИС), руководящие документы по защите автоматизированных систем. Эти требования также выполняются установкой на рабочие станции и сервера соответствующих средств защиты класса </w:t>
      </w:r>
      <w:proofErr w:type="spellStart"/>
      <w:r>
        <w:t>Endpoint</w:t>
      </w:r>
      <w:proofErr w:type="spellEnd"/>
      <w:r>
        <w:t xml:space="preserve"> </w:t>
      </w:r>
      <w:proofErr w:type="spellStart"/>
      <w:r>
        <w:t>Security</w:t>
      </w:r>
      <w:proofErr w:type="spellEnd"/>
      <w:r>
        <w:t xml:space="preserve">. </w:t>
      </w:r>
    </w:p>
    <w:p w:rsidR="00AB50BE" w:rsidRDefault="00AB50BE" w:rsidP="00E048C4">
      <w:pPr>
        <w:pStyle w:val="a6"/>
        <w:widowControl w:val="0"/>
        <w:spacing w:before="0" w:beforeAutospacing="0" w:after="0" w:afterAutospacing="0"/>
      </w:pPr>
      <w:r>
        <w:t xml:space="preserve">Модель угроз информационной безопасности традиционно включает целый перечень актуальных для рабочих станций и серверов угроз. До сегодняшнего дня их не получалось нейтрализовать одним-двумя средствами защиты информации (далее — СЗИ), поэтому администраторы устанавливали 3-5 различных продуктов, каждый из которых выполнял определенный набор задач: защиту от несанкционированного доступа, вирусов, фильтрацию сетевого трафика, криптографическую защиту информации и т. д. </w:t>
      </w:r>
    </w:p>
    <w:p w:rsidR="00AB50BE" w:rsidRDefault="00AB50BE" w:rsidP="00E048C4">
      <w:pPr>
        <w:pStyle w:val="a6"/>
        <w:widowControl w:val="0"/>
        <w:spacing w:before="0" w:beforeAutospacing="0" w:after="0" w:afterAutospacing="0"/>
      </w:pPr>
      <w:r>
        <w:t xml:space="preserve">Такой подход сводит работу администраторов к непрерывной поддержке СЗИ из различных консолей управления и мониторинга. Кроме того, продукты разных </w:t>
      </w:r>
      <w:proofErr w:type="spellStart"/>
      <w:r>
        <w:t>вендоров</w:t>
      </w:r>
      <w:proofErr w:type="spellEnd"/>
      <w:r>
        <w:t xml:space="preserve"> плохо совместимы, что приводит к нарушению функционирования и замедлению защищаемой системы, а в некоторых случаях — и вовсе ко сбою в работе. </w:t>
      </w:r>
    </w:p>
    <w:p w:rsidR="00AB50BE" w:rsidRDefault="00AB50BE" w:rsidP="00E048C4">
      <w:pPr>
        <w:pStyle w:val="a6"/>
        <w:widowControl w:val="0"/>
        <w:spacing w:before="0" w:beforeAutospacing="0" w:after="0" w:afterAutospacing="0"/>
      </w:pPr>
      <w:r>
        <w:t xml:space="preserve">Сегодня на рынке появляются комплексные решения, которые объединяют несколько защитных механизмов. Такие СЗИ упрощают администрирование и выбор мер по обеспечению безопасности: у них единая консоль управления, отсутствуют конфликты в работе подсистем безопасности, продукты легко масштабируются и могут применяться в распределенных инфраструктурах. </w:t>
      </w:r>
    </w:p>
    <w:p w:rsidR="00AB50BE" w:rsidRDefault="00AB50BE" w:rsidP="00E048C4">
      <w:pPr>
        <w:pStyle w:val="a6"/>
        <w:widowControl w:val="0"/>
        <w:spacing w:before="0" w:beforeAutospacing="0" w:after="0" w:afterAutospacing="0"/>
      </w:pPr>
      <w:r>
        <w:t xml:space="preserve">Одним из комплексных средств защиты является продукт </w:t>
      </w:r>
      <w:proofErr w:type="spellStart"/>
      <w:r>
        <w:t>Secret</w:t>
      </w:r>
      <w:proofErr w:type="spellEnd"/>
      <w:r>
        <w:t xml:space="preserve"> </w:t>
      </w:r>
      <w:proofErr w:type="spellStart"/>
      <w:r>
        <w:t>Net</w:t>
      </w:r>
      <w:proofErr w:type="spellEnd"/>
      <w:r>
        <w:t xml:space="preserve"> </w:t>
      </w:r>
      <w:proofErr w:type="spellStart"/>
      <w:r>
        <w:t>Studio</w:t>
      </w:r>
      <w:proofErr w:type="spellEnd"/>
      <w:r>
        <w:t xml:space="preserve">, разработанный компанией «Код Безопасности». </w:t>
      </w:r>
    </w:p>
    <w:p w:rsidR="00914C06" w:rsidRPr="00A2765A" w:rsidRDefault="00914C06" w:rsidP="00E048C4">
      <w:pPr>
        <w:widowControl w:val="0"/>
        <w:spacing w:after="0" w:line="240" w:lineRule="auto"/>
        <w:outlineLvl w:val="1"/>
        <w:rPr>
          <w:rFonts w:ascii="Times New Roman" w:eastAsia="Times New Roman" w:hAnsi="Times New Roman" w:cs="Times New Roman"/>
          <w:b/>
          <w:bCs/>
          <w:sz w:val="28"/>
          <w:szCs w:val="28"/>
          <w:lang w:eastAsia="ru-RU"/>
        </w:rPr>
      </w:pPr>
      <w:bookmarkStart w:id="14" w:name="_Toc514218134"/>
      <w:r w:rsidRPr="00A2765A">
        <w:rPr>
          <w:rFonts w:ascii="Times New Roman" w:eastAsia="Times New Roman" w:hAnsi="Times New Roman" w:cs="Times New Roman"/>
          <w:b/>
          <w:bCs/>
          <w:sz w:val="28"/>
          <w:szCs w:val="28"/>
          <w:lang w:eastAsia="ru-RU"/>
        </w:rPr>
        <w:t>Описание решения</w:t>
      </w:r>
      <w:bookmarkEnd w:id="14"/>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1B110C">
        <w:rPr>
          <w:rFonts w:ascii="Times New Roman" w:eastAsia="Times New Roman" w:hAnsi="Times New Roman" w:cs="Times New Roman"/>
          <w:sz w:val="24"/>
          <w:szCs w:val="24"/>
          <w:lang w:eastAsia="ru-RU"/>
        </w:rPr>
        <w:t xml:space="preserve">СЗИ </w:t>
      </w:r>
      <w:proofErr w:type="spellStart"/>
      <w:r w:rsidRPr="001B110C">
        <w:rPr>
          <w:rFonts w:ascii="Times New Roman" w:eastAsia="Times New Roman" w:hAnsi="Times New Roman" w:cs="Times New Roman"/>
          <w:sz w:val="24"/>
          <w:szCs w:val="24"/>
          <w:lang w:eastAsia="ru-RU"/>
        </w:rPr>
        <w:t>Secret</w:t>
      </w:r>
      <w:proofErr w:type="spellEnd"/>
      <w:r w:rsidRPr="001B110C">
        <w:rPr>
          <w:rFonts w:ascii="Times New Roman" w:eastAsia="Times New Roman" w:hAnsi="Times New Roman" w:cs="Times New Roman"/>
          <w:sz w:val="24"/>
          <w:szCs w:val="24"/>
          <w:lang w:eastAsia="ru-RU"/>
        </w:rPr>
        <w:t xml:space="preserve"> </w:t>
      </w:r>
      <w:proofErr w:type="spellStart"/>
      <w:r w:rsidRPr="001B110C">
        <w:rPr>
          <w:rFonts w:ascii="Times New Roman" w:eastAsia="Times New Roman" w:hAnsi="Times New Roman" w:cs="Times New Roman"/>
          <w:sz w:val="24"/>
          <w:szCs w:val="24"/>
          <w:lang w:eastAsia="ru-RU"/>
        </w:rPr>
        <w:t>Net</w:t>
      </w:r>
      <w:proofErr w:type="spellEnd"/>
      <w:r w:rsidRPr="001B110C">
        <w:rPr>
          <w:rFonts w:ascii="Times New Roman" w:eastAsia="Times New Roman" w:hAnsi="Times New Roman" w:cs="Times New Roman"/>
          <w:sz w:val="24"/>
          <w:szCs w:val="24"/>
          <w:lang w:eastAsia="ru-RU"/>
        </w:rPr>
        <w:t xml:space="preserve"> </w:t>
      </w:r>
      <w:proofErr w:type="spellStart"/>
      <w:r w:rsidRPr="001B110C">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 это комплексное решение для защиты рабочих станций и серверов на уровне данных, приложений, сети, операционной системы и периферийного оборудования. Продукт объединяет в себе функционал нескольких средств защиты «Кода Безопасности» (СЗИ от НСД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межсетевой экран </w:t>
      </w:r>
      <w:proofErr w:type="spellStart"/>
      <w:r w:rsidRPr="00914C06">
        <w:rPr>
          <w:rFonts w:ascii="Times New Roman" w:eastAsia="Times New Roman" w:hAnsi="Times New Roman" w:cs="Times New Roman"/>
          <w:sz w:val="24"/>
          <w:szCs w:val="24"/>
          <w:lang w:eastAsia="ru-RU"/>
        </w:rPr>
        <w:t>TrustAccess</w:t>
      </w:r>
      <w:proofErr w:type="spellEnd"/>
      <w:r w:rsidRPr="00914C06">
        <w:rPr>
          <w:rFonts w:ascii="Times New Roman" w:eastAsia="Times New Roman" w:hAnsi="Times New Roman" w:cs="Times New Roman"/>
          <w:sz w:val="24"/>
          <w:szCs w:val="24"/>
          <w:lang w:eastAsia="ru-RU"/>
        </w:rPr>
        <w:t xml:space="preserve">, СЗИ </w:t>
      </w:r>
      <w:proofErr w:type="spellStart"/>
      <w:r w:rsidRPr="00914C06">
        <w:rPr>
          <w:rFonts w:ascii="Times New Roman" w:eastAsia="Times New Roman" w:hAnsi="Times New Roman" w:cs="Times New Roman"/>
          <w:sz w:val="24"/>
          <w:szCs w:val="24"/>
          <w:lang w:eastAsia="ru-RU"/>
        </w:rPr>
        <w:t>Trusted</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Boot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Loader</w:t>
      </w:r>
      <w:proofErr w:type="spellEnd"/>
      <w:r w:rsidRPr="00914C06">
        <w:rPr>
          <w:rFonts w:ascii="Times New Roman" w:eastAsia="Times New Roman" w:hAnsi="Times New Roman" w:cs="Times New Roman"/>
          <w:sz w:val="24"/>
          <w:szCs w:val="24"/>
          <w:lang w:eastAsia="ru-RU"/>
        </w:rPr>
        <w:t xml:space="preserve">, СКЗИ «Континент-АП»), а также включает ряд новых защитных механизмов.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b/>
          <w:bCs/>
          <w:sz w:val="24"/>
          <w:szCs w:val="24"/>
          <w:lang w:eastAsia="ru-RU"/>
        </w:rPr>
        <w:lastRenderedPageBreak/>
        <w:t>В рамках данного продукта решаются следующие задачи:</w:t>
      </w:r>
      <w:r w:rsidRPr="00914C06">
        <w:rPr>
          <w:rFonts w:ascii="Times New Roman" w:eastAsia="Times New Roman" w:hAnsi="Times New Roman" w:cs="Times New Roman"/>
          <w:sz w:val="24"/>
          <w:szCs w:val="24"/>
          <w:lang w:eastAsia="ru-RU"/>
        </w:rPr>
        <w:t xml:space="preserve"> </w:t>
      </w:r>
    </w:p>
    <w:p w:rsidR="00914C06" w:rsidRPr="00914C06" w:rsidRDefault="00914C06" w:rsidP="00E048C4">
      <w:pPr>
        <w:widowControl w:val="0"/>
        <w:numPr>
          <w:ilvl w:val="0"/>
          <w:numId w:val="16"/>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b/>
          <w:bCs/>
          <w:sz w:val="24"/>
          <w:szCs w:val="24"/>
          <w:lang w:eastAsia="ru-RU"/>
        </w:rPr>
        <w:t>Защита от внешних угроз:</w:t>
      </w:r>
    </w:p>
    <w:p w:rsidR="00914C06" w:rsidRPr="00914C06" w:rsidRDefault="00914C06" w:rsidP="00E048C4">
      <w:pPr>
        <w:widowControl w:val="0"/>
        <w:numPr>
          <w:ilvl w:val="0"/>
          <w:numId w:val="17"/>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защита рабочих станций и серверов от вирусов и вредоносных программ;</w:t>
      </w:r>
    </w:p>
    <w:p w:rsidR="00914C06" w:rsidRPr="00914C06" w:rsidRDefault="00914C06" w:rsidP="00E048C4">
      <w:pPr>
        <w:widowControl w:val="0"/>
        <w:numPr>
          <w:ilvl w:val="0"/>
          <w:numId w:val="17"/>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защита от сетевых атак;</w:t>
      </w:r>
    </w:p>
    <w:p w:rsidR="00914C06" w:rsidRPr="00914C06" w:rsidRDefault="00914C06" w:rsidP="00E048C4">
      <w:pPr>
        <w:widowControl w:val="0"/>
        <w:numPr>
          <w:ilvl w:val="0"/>
          <w:numId w:val="17"/>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защита от подделки и перехвата сетевого трафика внутри локальной сети;</w:t>
      </w:r>
    </w:p>
    <w:p w:rsidR="00914C06" w:rsidRPr="00914C06" w:rsidRDefault="00914C06" w:rsidP="00E048C4">
      <w:pPr>
        <w:widowControl w:val="0"/>
        <w:numPr>
          <w:ilvl w:val="0"/>
          <w:numId w:val="17"/>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защищенный обмен данными с </w:t>
      </w:r>
      <w:r w:rsidR="000347B0" w:rsidRPr="00914C06">
        <w:rPr>
          <w:rFonts w:ascii="Times New Roman" w:eastAsia="Times New Roman" w:hAnsi="Times New Roman" w:cs="Times New Roman"/>
          <w:sz w:val="24"/>
          <w:szCs w:val="24"/>
          <w:lang w:eastAsia="ru-RU"/>
        </w:rPr>
        <w:t>удаленными рабочими</w:t>
      </w:r>
      <w:r w:rsidRPr="00914C06">
        <w:rPr>
          <w:rFonts w:ascii="Times New Roman" w:eastAsia="Times New Roman" w:hAnsi="Times New Roman" w:cs="Times New Roman"/>
          <w:sz w:val="24"/>
          <w:szCs w:val="24"/>
          <w:lang w:eastAsia="ru-RU"/>
        </w:rPr>
        <w:t xml:space="preserve"> станциями.</w:t>
      </w:r>
    </w:p>
    <w:p w:rsidR="00914C06" w:rsidRPr="00914C06" w:rsidRDefault="00914C06" w:rsidP="00E048C4">
      <w:pPr>
        <w:widowControl w:val="0"/>
        <w:numPr>
          <w:ilvl w:val="0"/>
          <w:numId w:val="18"/>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b/>
          <w:bCs/>
          <w:sz w:val="24"/>
          <w:szCs w:val="24"/>
          <w:lang w:eastAsia="ru-RU"/>
        </w:rPr>
        <w:t>Защита от внутренних угроз:</w:t>
      </w:r>
    </w:p>
    <w:p w:rsidR="00914C06" w:rsidRPr="00914C06" w:rsidRDefault="00914C06" w:rsidP="00E048C4">
      <w:pPr>
        <w:widowControl w:val="0"/>
        <w:numPr>
          <w:ilvl w:val="0"/>
          <w:numId w:val="19"/>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защита информации от несанкционированного доступа*;</w:t>
      </w:r>
    </w:p>
    <w:p w:rsidR="00914C06" w:rsidRPr="00914C06" w:rsidRDefault="00914C06" w:rsidP="00E048C4">
      <w:pPr>
        <w:widowControl w:val="0"/>
        <w:numPr>
          <w:ilvl w:val="0"/>
          <w:numId w:val="19"/>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контроль утечек и каналов распространения защищаемой информации;</w:t>
      </w:r>
    </w:p>
    <w:p w:rsidR="00914C06" w:rsidRPr="00914C06" w:rsidRDefault="00914C06" w:rsidP="00E048C4">
      <w:pPr>
        <w:widowControl w:val="0"/>
        <w:numPr>
          <w:ilvl w:val="0"/>
          <w:numId w:val="19"/>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защита от действий инсайдеров;</w:t>
      </w:r>
    </w:p>
    <w:p w:rsidR="00914C06" w:rsidRPr="00914C06" w:rsidRDefault="00914C06" w:rsidP="00E048C4">
      <w:pPr>
        <w:widowControl w:val="0"/>
        <w:numPr>
          <w:ilvl w:val="0"/>
          <w:numId w:val="19"/>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защита от кражи информации при утере носителей.</w:t>
      </w:r>
    </w:p>
    <w:p w:rsidR="00914C06" w:rsidRPr="00914C06" w:rsidRDefault="00914C06" w:rsidP="00E048C4">
      <w:pPr>
        <w:widowControl w:val="0"/>
        <w:numPr>
          <w:ilvl w:val="0"/>
          <w:numId w:val="20"/>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b/>
          <w:bCs/>
          <w:sz w:val="24"/>
          <w:szCs w:val="24"/>
          <w:lang w:eastAsia="ru-RU"/>
        </w:rPr>
        <w:t>Соответствие требованиям регуляторов:</w:t>
      </w:r>
    </w:p>
    <w:p w:rsidR="00914C06" w:rsidRPr="00914C06" w:rsidRDefault="00914C06" w:rsidP="00E048C4">
      <w:pPr>
        <w:widowControl w:val="0"/>
        <w:numPr>
          <w:ilvl w:val="0"/>
          <w:numId w:val="21"/>
        </w:numPr>
        <w:spacing w:after="0" w:line="240" w:lineRule="auto"/>
        <w:rPr>
          <w:rFonts w:ascii="Times New Roman" w:eastAsia="Times New Roman" w:hAnsi="Times New Roman" w:cs="Times New Roman"/>
          <w:sz w:val="24"/>
          <w:szCs w:val="24"/>
          <w:lang w:eastAsia="ru-RU"/>
        </w:rPr>
      </w:pP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находится на сертификации во ФСТЭК России и после получения сертификата позволит выполнять требования регуляторов при аттестации (оценке соответствия) информационных систем, в которых обрабатывается конфиденциальная информация, на соответствие различным требованиям российского законодательства (защита государственных информационных систем до класса К1, защита персональных данных до УЗ1, автоматизированных систем до класса 1Б включительно (</w:t>
      </w:r>
      <w:proofErr w:type="spellStart"/>
      <w:r w:rsidRPr="00914C06">
        <w:rPr>
          <w:rFonts w:ascii="Times New Roman" w:eastAsia="Times New Roman" w:hAnsi="Times New Roman" w:cs="Times New Roman"/>
          <w:sz w:val="24"/>
          <w:szCs w:val="24"/>
          <w:lang w:eastAsia="ru-RU"/>
        </w:rPr>
        <w:t>гостайна</w:t>
      </w:r>
      <w:proofErr w:type="spellEnd"/>
      <w:r w:rsidRPr="00914C06">
        <w:rPr>
          <w:rFonts w:ascii="Times New Roman" w:eastAsia="Times New Roman" w:hAnsi="Times New Roman" w:cs="Times New Roman"/>
          <w:sz w:val="24"/>
          <w:szCs w:val="24"/>
          <w:lang w:eastAsia="ru-RU"/>
        </w:rPr>
        <w:t xml:space="preserve"> с грифом «совершенно секретно» и т. д.).</w:t>
      </w:r>
    </w:p>
    <w:p w:rsidR="00914C06" w:rsidRPr="00A2765A" w:rsidRDefault="00914C06" w:rsidP="00E048C4">
      <w:pPr>
        <w:widowControl w:val="0"/>
        <w:spacing w:after="0" w:line="240" w:lineRule="auto"/>
        <w:outlineLvl w:val="1"/>
        <w:rPr>
          <w:rFonts w:ascii="Times New Roman" w:eastAsia="Times New Roman" w:hAnsi="Times New Roman" w:cs="Times New Roman"/>
          <w:b/>
          <w:bCs/>
          <w:sz w:val="28"/>
          <w:szCs w:val="28"/>
          <w:lang w:eastAsia="ru-RU"/>
        </w:rPr>
      </w:pPr>
      <w:bookmarkStart w:id="15" w:name="part3"/>
      <w:bookmarkStart w:id="16" w:name="_Toc514218135"/>
      <w:bookmarkEnd w:id="15"/>
      <w:r w:rsidRPr="00A2765A">
        <w:rPr>
          <w:rFonts w:ascii="Times New Roman" w:eastAsia="Times New Roman" w:hAnsi="Times New Roman" w:cs="Times New Roman"/>
          <w:b/>
          <w:bCs/>
          <w:sz w:val="28"/>
          <w:szCs w:val="28"/>
          <w:lang w:eastAsia="ru-RU"/>
        </w:rPr>
        <w:t>Архитектура решения</w:t>
      </w:r>
      <w:bookmarkEnd w:id="16"/>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001B110C" w:rsidRPr="00914C06">
        <w:rPr>
          <w:rFonts w:ascii="Times New Roman" w:eastAsia="Times New Roman" w:hAnsi="Times New Roman" w:cs="Times New Roman"/>
          <w:sz w:val="24"/>
          <w:szCs w:val="24"/>
          <w:lang w:eastAsia="ru-RU"/>
        </w:rPr>
        <w:t>Studio</w:t>
      </w:r>
      <w:proofErr w:type="spellEnd"/>
      <w:r w:rsidR="001B110C" w:rsidRPr="00914C06">
        <w:rPr>
          <w:rFonts w:ascii="Times New Roman" w:eastAsia="Times New Roman" w:hAnsi="Times New Roman" w:cs="Times New Roman"/>
          <w:sz w:val="24"/>
          <w:szCs w:val="24"/>
          <w:lang w:eastAsia="ru-RU"/>
        </w:rPr>
        <w:t xml:space="preserve"> предоставляется</w:t>
      </w:r>
      <w:r w:rsidRPr="00914C06">
        <w:rPr>
          <w:rFonts w:ascii="Times New Roman" w:eastAsia="Times New Roman" w:hAnsi="Times New Roman" w:cs="Times New Roman"/>
          <w:sz w:val="24"/>
          <w:szCs w:val="24"/>
          <w:lang w:eastAsia="ru-RU"/>
        </w:rPr>
        <w:t xml:space="preserve"> в двух вариантах исполнения: </w:t>
      </w:r>
    </w:p>
    <w:p w:rsidR="00914C06" w:rsidRPr="00914C06" w:rsidRDefault="00914C06" w:rsidP="00E048C4">
      <w:pPr>
        <w:widowControl w:val="0"/>
        <w:numPr>
          <w:ilvl w:val="0"/>
          <w:numId w:val="22"/>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b/>
          <w:bCs/>
          <w:sz w:val="24"/>
          <w:szCs w:val="24"/>
          <w:lang w:eastAsia="ru-RU"/>
        </w:rPr>
        <w:t>автономный вариант</w:t>
      </w:r>
      <w:r w:rsidRPr="00914C06">
        <w:rPr>
          <w:rFonts w:ascii="Times New Roman" w:eastAsia="Times New Roman" w:hAnsi="Times New Roman" w:cs="Times New Roman"/>
          <w:sz w:val="24"/>
          <w:szCs w:val="24"/>
          <w:lang w:eastAsia="ru-RU"/>
        </w:rPr>
        <w:t xml:space="preserve"> — предусматривает только локальное управление защитными механизмами;</w:t>
      </w:r>
    </w:p>
    <w:p w:rsidR="00914C06" w:rsidRPr="00914C06" w:rsidRDefault="00914C06" w:rsidP="00E048C4">
      <w:pPr>
        <w:widowControl w:val="0"/>
        <w:numPr>
          <w:ilvl w:val="0"/>
          <w:numId w:val="22"/>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b/>
          <w:bCs/>
          <w:sz w:val="24"/>
          <w:szCs w:val="24"/>
          <w:lang w:eastAsia="ru-RU"/>
        </w:rPr>
        <w:t>сетевой вариант</w:t>
      </w:r>
      <w:r w:rsidRPr="00914C06">
        <w:rPr>
          <w:rFonts w:ascii="Times New Roman" w:eastAsia="Times New Roman" w:hAnsi="Times New Roman" w:cs="Times New Roman"/>
          <w:sz w:val="24"/>
          <w:szCs w:val="24"/>
          <w:lang w:eastAsia="ru-RU"/>
        </w:rPr>
        <w:t xml:space="preserve"> — предусматривает централизованное управление защитными механизмами, а также централизованное получение информации и изменение состояния защищаемых компьютеров.</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В автономном варианте исполнения защитные механизмы устанавливаются и управляются локально (без привязки к серверу безопасности). При таком исполнении в состав продукта входят следующие компоненты: </w:t>
      </w:r>
    </w:p>
    <w:p w:rsidR="00914C06" w:rsidRPr="00914C06" w:rsidRDefault="00914C06" w:rsidP="00E048C4">
      <w:pPr>
        <w:widowControl w:val="0"/>
        <w:numPr>
          <w:ilvl w:val="0"/>
          <w:numId w:val="23"/>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b/>
          <w:bCs/>
          <w:sz w:val="24"/>
          <w:szCs w:val="24"/>
          <w:lang w:eastAsia="ru-RU"/>
        </w:rPr>
        <w:t>Клиент</w:t>
      </w:r>
      <w:r w:rsidRPr="00914C06">
        <w:rPr>
          <w:rFonts w:ascii="Times New Roman" w:eastAsia="Times New Roman" w:hAnsi="Times New Roman" w:cs="Times New Roman"/>
          <w:sz w:val="24"/>
          <w:szCs w:val="24"/>
          <w:lang w:eastAsia="ru-RU"/>
        </w:rPr>
        <w:t xml:space="preserve"> — устанавливается на серверах и рабочих станциях и предназначен для реализации их защиты.</w:t>
      </w:r>
    </w:p>
    <w:p w:rsidR="00914C06" w:rsidRPr="00914C06" w:rsidRDefault="00914C06" w:rsidP="00E048C4">
      <w:pPr>
        <w:widowControl w:val="0"/>
        <w:numPr>
          <w:ilvl w:val="0"/>
          <w:numId w:val="23"/>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b/>
          <w:bCs/>
          <w:sz w:val="24"/>
          <w:szCs w:val="24"/>
          <w:lang w:eastAsia="ru-RU"/>
        </w:rPr>
        <w:t>Центр управления (локальный режим)</w:t>
      </w:r>
      <w:r w:rsidRPr="00914C06">
        <w:rPr>
          <w:rFonts w:ascii="Times New Roman" w:eastAsia="Times New Roman" w:hAnsi="Times New Roman" w:cs="Times New Roman"/>
          <w:sz w:val="24"/>
          <w:szCs w:val="24"/>
          <w:lang w:eastAsia="ru-RU"/>
        </w:rPr>
        <w:t xml:space="preserve"> — программа управления в локальном режиме осуществляет прямую работу с защитными компонентами на компьютере.</w:t>
      </w:r>
    </w:p>
    <w:p w:rsidR="00914C06" w:rsidRPr="00914C06" w:rsidRDefault="00914C06" w:rsidP="00E048C4">
      <w:pPr>
        <w:widowControl w:val="0"/>
        <w:numPr>
          <w:ilvl w:val="0"/>
          <w:numId w:val="23"/>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b/>
          <w:bCs/>
          <w:sz w:val="24"/>
          <w:szCs w:val="24"/>
          <w:lang w:eastAsia="ru-RU"/>
        </w:rPr>
        <w:t>Сервер обновления антивируса</w:t>
      </w:r>
      <w:r w:rsidRPr="00914C06">
        <w:rPr>
          <w:rFonts w:ascii="Times New Roman" w:eastAsia="Times New Roman" w:hAnsi="Times New Roman" w:cs="Times New Roman"/>
          <w:sz w:val="24"/>
          <w:szCs w:val="24"/>
          <w:lang w:eastAsia="ru-RU"/>
        </w:rPr>
        <w:t xml:space="preserve"> — предназначен для обеспечения централизованной раздачи в локальной сети обновлений баз данных признаков компьютерных вирусов для антивируса по технологии ESET.</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В сетевом варианте исполнения защитные механизмы устанавливаются на все сервера и рабочие станции, при этом осуществляется централизованное управление этими защитными механизмами. В дополнение к автономному варианту в сетевой вариант исполнения входят: </w:t>
      </w:r>
    </w:p>
    <w:p w:rsidR="00914C06" w:rsidRPr="00914C06" w:rsidRDefault="00914C06" w:rsidP="00E048C4">
      <w:pPr>
        <w:widowControl w:val="0"/>
        <w:numPr>
          <w:ilvl w:val="0"/>
          <w:numId w:val="24"/>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b/>
          <w:bCs/>
          <w:sz w:val="24"/>
          <w:szCs w:val="24"/>
          <w:lang w:eastAsia="ru-RU"/>
        </w:rPr>
        <w:t>Сервер безопасности</w:t>
      </w:r>
      <w:r w:rsidRPr="00914C06">
        <w:rPr>
          <w:rFonts w:ascii="Times New Roman" w:eastAsia="Times New Roman" w:hAnsi="Times New Roman" w:cs="Times New Roman"/>
          <w:sz w:val="24"/>
          <w:szCs w:val="24"/>
          <w:lang w:eastAsia="ru-RU"/>
        </w:rPr>
        <w:t xml:space="preserve"> — является основным элементом, обеспечивает взаимодействие объектов управления, реализует функции контроля и управления, а также осуществляет обработку, хранение и передачу информации.</w:t>
      </w:r>
    </w:p>
    <w:p w:rsidR="00914C06" w:rsidRPr="00914C06" w:rsidRDefault="00914C06" w:rsidP="00E048C4">
      <w:pPr>
        <w:widowControl w:val="0"/>
        <w:numPr>
          <w:ilvl w:val="0"/>
          <w:numId w:val="24"/>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b/>
          <w:bCs/>
          <w:sz w:val="24"/>
          <w:szCs w:val="24"/>
          <w:lang w:eastAsia="ru-RU"/>
        </w:rPr>
        <w:t>Программа управления</w:t>
      </w:r>
      <w:r w:rsidRPr="00914C06">
        <w:rPr>
          <w:rFonts w:ascii="Times New Roman" w:eastAsia="Times New Roman" w:hAnsi="Times New Roman" w:cs="Times New Roman"/>
          <w:sz w:val="24"/>
          <w:szCs w:val="24"/>
          <w:lang w:eastAsia="ru-RU"/>
        </w:rPr>
        <w:t xml:space="preserve"> — устанавливается на рабочих местах администраторов и используется для централизованного управления защищаемыми компьютерами.</w:t>
      </w:r>
    </w:p>
    <w:p w:rsidR="00914C06" w:rsidRPr="00914C06" w:rsidRDefault="00914C06" w:rsidP="00E048C4">
      <w:pPr>
        <w:widowControl w:val="0"/>
        <w:numPr>
          <w:ilvl w:val="0"/>
          <w:numId w:val="24"/>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b/>
          <w:bCs/>
          <w:sz w:val="24"/>
          <w:szCs w:val="24"/>
          <w:lang w:eastAsia="ru-RU"/>
        </w:rPr>
        <w:t>Сервер аутентификации</w:t>
      </w:r>
      <w:r w:rsidRPr="00914C06">
        <w:rPr>
          <w:rFonts w:ascii="Times New Roman" w:eastAsia="Times New Roman" w:hAnsi="Times New Roman" w:cs="Times New Roman"/>
          <w:sz w:val="24"/>
          <w:szCs w:val="24"/>
          <w:lang w:eastAsia="ru-RU"/>
        </w:rPr>
        <w:t xml:space="preserve"> — обеспечивает работу механизмов персонального межсетевого экрана и авторизации сетевых соединений (входит в состав ПО сервера безопасности).</w:t>
      </w:r>
    </w:p>
    <w:p w:rsidR="00A2765A" w:rsidRDefault="00A2765A" w:rsidP="00E048C4">
      <w:pPr>
        <w:widowControl w:val="0"/>
        <w:spacing w:after="0" w:line="240" w:lineRule="auto"/>
        <w:outlineLvl w:val="1"/>
        <w:rPr>
          <w:rFonts w:ascii="Times New Roman" w:eastAsia="Times New Roman" w:hAnsi="Times New Roman" w:cs="Times New Roman"/>
          <w:b/>
          <w:bCs/>
          <w:sz w:val="28"/>
          <w:szCs w:val="28"/>
          <w:lang w:eastAsia="ru-RU"/>
        </w:rPr>
      </w:pPr>
      <w:bookmarkStart w:id="17" w:name="part4"/>
      <w:bookmarkEnd w:id="17"/>
    </w:p>
    <w:p w:rsidR="00914C06" w:rsidRPr="00A2765A" w:rsidRDefault="00914C06" w:rsidP="00E048C4">
      <w:pPr>
        <w:widowControl w:val="0"/>
        <w:spacing w:after="0" w:line="240" w:lineRule="auto"/>
        <w:outlineLvl w:val="1"/>
        <w:rPr>
          <w:rFonts w:ascii="Times New Roman" w:eastAsia="Times New Roman" w:hAnsi="Times New Roman" w:cs="Times New Roman"/>
          <w:b/>
          <w:bCs/>
          <w:sz w:val="28"/>
          <w:szCs w:val="28"/>
          <w:lang w:eastAsia="ru-RU"/>
        </w:rPr>
      </w:pPr>
      <w:bookmarkStart w:id="18" w:name="_Toc514218136"/>
      <w:r w:rsidRPr="00A2765A">
        <w:rPr>
          <w:rFonts w:ascii="Times New Roman" w:eastAsia="Times New Roman" w:hAnsi="Times New Roman" w:cs="Times New Roman"/>
          <w:b/>
          <w:bCs/>
          <w:sz w:val="28"/>
          <w:szCs w:val="28"/>
          <w:lang w:eastAsia="ru-RU"/>
        </w:rPr>
        <w:t>Описание защитных механизмов</w:t>
      </w:r>
      <w:bookmarkEnd w:id="18"/>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В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00957F31" w:rsidRPr="00914C06">
        <w:rPr>
          <w:rFonts w:ascii="Times New Roman" w:eastAsia="Times New Roman" w:hAnsi="Times New Roman" w:cs="Times New Roman"/>
          <w:sz w:val="24"/>
          <w:szCs w:val="24"/>
          <w:lang w:eastAsia="ru-RU"/>
        </w:rPr>
        <w:t>Studio</w:t>
      </w:r>
      <w:proofErr w:type="spellEnd"/>
      <w:r w:rsidR="00957F31" w:rsidRPr="00914C06">
        <w:rPr>
          <w:rFonts w:ascii="Times New Roman" w:eastAsia="Times New Roman" w:hAnsi="Times New Roman" w:cs="Times New Roman"/>
          <w:sz w:val="24"/>
          <w:szCs w:val="24"/>
          <w:lang w:eastAsia="ru-RU"/>
        </w:rPr>
        <w:t xml:space="preserve"> обеспечивается</w:t>
      </w:r>
      <w:r w:rsidRPr="00914C06">
        <w:rPr>
          <w:rFonts w:ascii="Times New Roman" w:eastAsia="Times New Roman" w:hAnsi="Times New Roman" w:cs="Times New Roman"/>
          <w:sz w:val="24"/>
          <w:szCs w:val="24"/>
          <w:lang w:eastAsia="ru-RU"/>
        </w:rPr>
        <w:t xml:space="preserve"> защита информации на 5 уровнях, для каждого из которых представлены определенные защитные механизмы (продукт объединяет более 20 взаимно интегрированных защитных механизмов). Информация об уровнях защиты и соответствующих им механизмах представлена на рисунке ниже: </w:t>
      </w:r>
    </w:p>
    <w:p w:rsidR="001B006B" w:rsidRDefault="001B006B" w:rsidP="00E048C4">
      <w:pPr>
        <w:widowControl w:val="0"/>
        <w:spacing w:after="0" w:line="240" w:lineRule="auto"/>
        <w:rPr>
          <w:rFonts w:ascii="Times New Roman" w:eastAsia="Times New Roman" w:hAnsi="Times New Roman" w:cs="Times New Roman"/>
          <w:b/>
          <w:bCs/>
          <w:sz w:val="24"/>
          <w:szCs w:val="24"/>
          <w:lang w:eastAsia="ru-RU"/>
        </w:rPr>
      </w:pPr>
    </w:p>
    <w:p w:rsidR="001B006B" w:rsidRDefault="001B006B" w:rsidP="00E048C4">
      <w:pPr>
        <w:widowControl w:val="0"/>
        <w:spacing w:after="0" w:line="240" w:lineRule="auto"/>
        <w:rPr>
          <w:rFonts w:ascii="Times New Roman" w:eastAsia="Times New Roman" w:hAnsi="Times New Roman" w:cs="Times New Roman"/>
          <w:b/>
          <w:bCs/>
          <w:sz w:val="24"/>
          <w:szCs w:val="24"/>
          <w:lang w:eastAsia="ru-RU"/>
        </w:rPr>
      </w:pPr>
      <w:r>
        <w:rPr>
          <w:noProof/>
          <w:lang w:eastAsia="ru-RU"/>
        </w:rPr>
        <w:drawing>
          <wp:inline distT="0" distB="0" distL="0" distR="0" wp14:anchorId="3DCD2D44" wp14:editId="034E4EA4">
            <wp:extent cx="6480175" cy="592010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0175" cy="5920105"/>
                    </a:xfrm>
                    <a:prstGeom prst="rect">
                      <a:avLst/>
                    </a:prstGeom>
                  </pic:spPr>
                </pic:pic>
              </a:graphicData>
            </a:graphic>
          </wp:inline>
        </w:drawing>
      </w:r>
    </w:p>
    <w:p w:rsidR="00914C06" w:rsidRPr="00502C2C" w:rsidRDefault="00914C06" w:rsidP="00E048C4">
      <w:pPr>
        <w:widowControl w:val="0"/>
        <w:spacing w:after="0" w:line="240" w:lineRule="auto"/>
        <w:rPr>
          <w:rFonts w:ascii="Times New Roman" w:eastAsia="Times New Roman" w:hAnsi="Times New Roman" w:cs="Times New Roman"/>
          <w:i/>
          <w:sz w:val="24"/>
          <w:szCs w:val="24"/>
          <w:lang w:eastAsia="ru-RU"/>
        </w:rPr>
      </w:pPr>
      <w:r w:rsidRPr="00502C2C">
        <w:rPr>
          <w:rFonts w:ascii="Times New Roman" w:eastAsia="Times New Roman" w:hAnsi="Times New Roman" w:cs="Times New Roman"/>
          <w:b/>
          <w:bCs/>
          <w:i/>
          <w:sz w:val="24"/>
          <w:szCs w:val="24"/>
          <w:lang w:eastAsia="ru-RU"/>
        </w:rPr>
        <w:t>Рисунок 1. Уровни защиты и соответствующие им защитные механизмы</w:t>
      </w:r>
      <w:r w:rsidRPr="00502C2C">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noProof/>
          <w:sz w:val="24"/>
          <w:szCs w:val="24"/>
          <w:lang w:eastAsia="ru-RU"/>
        </w:rPr>
        <mc:AlternateContent>
          <mc:Choice Requires="wps">
            <w:drawing>
              <wp:inline distT="0" distB="0" distL="0" distR="0" wp14:anchorId="6E2BA13F" wp14:editId="1AD5EC85">
                <wp:extent cx="304800" cy="304800"/>
                <wp:effectExtent l="0" t="0" r="0" b="0"/>
                <wp:docPr id="25" name="AutoShape 1" descr="Уровни защиты и соответствующие им защитные механизмы"/>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221659" id="AutoShape 1" o:spid="_x0000_s1026" alt="Уровни защиты и соответствующие им защитные механизмы"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CxkL2cUAwAAJQYAAA4AAAAAAAAAAAAAAAAALgIAAGRycy9l&#10;Mm9Eb2MueG1sUEsBAi0AFAAGAAgAAAAhAEyg6SzYAAAAAwEAAA8AAAAAAAAAAAAAAAAAbgUAAGRy&#10;cy9kb3ducmV2LnhtbFBLBQYAAAAABAAEAPMAAABzBgAAAAA=&#10;" filled="f" stroked="f">
                <o:lock v:ext="edit" aspectratio="t"/>
                <w10:anchorlock/>
              </v:rect>
            </w:pict>
          </mc:Fallback>
        </mc:AlternateConten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Лицензируются следующие компоненты системы: </w:t>
      </w:r>
    </w:p>
    <w:p w:rsidR="00914C06" w:rsidRPr="00914C06" w:rsidRDefault="00914C06" w:rsidP="00E048C4">
      <w:pPr>
        <w:widowControl w:val="0"/>
        <w:numPr>
          <w:ilvl w:val="0"/>
          <w:numId w:val="25"/>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защита от несанкционированного доступа (включает в себя механизмы, обеспечивающие защиту входа в систему, доверенную информационную среду, контроль утечек и каналов распространения защищаемой информации);</w:t>
      </w:r>
    </w:p>
    <w:p w:rsidR="00914C06" w:rsidRPr="00914C06" w:rsidRDefault="00914C06" w:rsidP="00E048C4">
      <w:pPr>
        <w:widowControl w:val="0"/>
        <w:numPr>
          <w:ilvl w:val="0"/>
          <w:numId w:val="25"/>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контроль устройств (входит в защиту от НСД, но может также приобретаться отдельно);</w:t>
      </w:r>
    </w:p>
    <w:p w:rsidR="00914C06" w:rsidRPr="00914C06" w:rsidRDefault="00914C06" w:rsidP="00E048C4">
      <w:pPr>
        <w:widowControl w:val="0"/>
        <w:numPr>
          <w:ilvl w:val="0"/>
          <w:numId w:val="25"/>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защита диска и шифрование контейнеров;</w:t>
      </w:r>
    </w:p>
    <w:p w:rsidR="00914C06" w:rsidRPr="00914C06" w:rsidRDefault="00914C06" w:rsidP="00E048C4">
      <w:pPr>
        <w:widowControl w:val="0"/>
        <w:numPr>
          <w:ilvl w:val="0"/>
          <w:numId w:val="25"/>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персональный межсетевой экран;</w:t>
      </w:r>
    </w:p>
    <w:p w:rsidR="00914C06" w:rsidRPr="00914C06" w:rsidRDefault="00914C06" w:rsidP="00E048C4">
      <w:pPr>
        <w:widowControl w:val="0"/>
        <w:numPr>
          <w:ilvl w:val="0"/>
          <w:numId w:val="25"/>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средство обнаружения и предотвращения вторжений;</w:t>
      </w:r>
    </w:p>
    <w:p w:rsidR="00914C06" w:rsidRPr="00914C06" w:rsidRDefault="00914C06" w:rsidP="00E048C4">
      <w:pPr>
        <w:widowControl w:val="0"/>
        <w:numPr>
          <w:ilvl w:val="0"/>
          <w:numId w:val="25"/>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антивирус;</w:t>
      </w:r>
    </w:p>
    <w:p w:rsidR="00914C06" w:rsidRPr="00914C06" w:rsidRDefault="00914C06" w:rsidP="00E048C4">
      <w:pPr>
        <w:widowControl w:val="0"/>
        <w:numPr>
          <w:ilvl w:val="0"/>
          <w:numId w:val="25"/>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шифрование сетевого трафика.</w:t>
      </w:r>
    </w:p>
    <w:p w:rsidR="001F2C9E" w:rsidRPr="00502C2C" w:rsidRDefault="001F2C9E" w:rsidP="001F2C9E">
      <w:pPr>
        <w:widowControl w:val="0"/>
        <w:spacing w:after="0" w:line="240" w:lineRule="auto"/>
        <w:rPr>
          <w:rFonts w:ascii="Times New Roman" w:eastAsia="Times New Roman" w:hAnsi="Times New Roman" w:cs="Times New Roman"/>
          <w:b/>
          <w:bCs/>
          <w:i/>
          <w:sz w:val="24"/>
          <w:szCs w:val="24"/>
          <w:lang w:val="en-US" w:eastAsia="ru-RU"/>
        </w:rPr>
      </w:pPr>
      <w:r>
        <w:rPr>
          <w:noProof/>
          <w:lang w:eastAsia="ru-RU"/>
        </w:rPr>
        <w:lastRenderedPageBreak/>
        <w:drawing>
          <wp:inline distT="0" distB="0" distL="0" distR="0" wp14:anchorId="1BDF73D3" wp14:editId="666B2065">
            <wp:extent cx="6480175" cy="33743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175" cy="3374390"/>
                    </a:xfrm>
                    <a:prstGeom prst="rect">
                      <a:avLst/>
                    </a:prstGeom>
                  </pic:spPr>
                </pic:pic>
              </a:graphicData>
            </a:graphic>
          </wp:inline>
        </w:drawing>
      </w:r>
      <w:r w:rsidRPr="00502C2C">
        <w:rPr>
          <w:rFonts w:ascii="Times New Roman" w:eastAsia="Times New Roman" w:hAnsi="Times New Roman" w:cs="Times New Roman"/>
          <w:b/>
          <w:bCs/>
          <w:i/>
          <w:sz w:val="24"/>
          <w:szCs w:val="24"/>
          <w:lang w:eastAsia="ru-RU"/>
        </w:rPr>
        <w:t>Рисунок 1.1. Возможности</w:t>
      </w:r>
      <w:r w:rsidRPr="00502C2C">
        <w:rPr>
          <w:rFonts w:ascii="Times New Roman" w:eastAsia="Times New Roman" w:hAnsi="Times New Roman" w:cs="Times New Roman"/>
          <w:b/>
          <w:bCs/>
          <w:i/>
          <w:sz w:val="24"/>
          <w:szCs w:val="24"/>
          <w:lang w:val="en-US" w:eastAsia="ru-RU"/>
        </w:rPr>
        <w:t xml:space="preserve"> Secret Net 7 </w:t>
      </w:r>
      <w:r w:rsidRPr="00502C2C">
        <w:rPr>
          <w:rFonts w:ascii="Times New Roman" w:eastAsia="Times New Roman" w:hAnsi="Times New Roman" w:cs="Times New Roman"/>
          <w:b/>
          <w:bCs/>
          <w:i/>
          <w:sz w:val="24"/>
          <w:szCs w:val="24"/>
          <w:lang w:eastAsia="ru-RU"/>
        </w:rPr>
        <w:t>и</w:t>
      </w:r>
      <w:r w:rsidRPr="00502C2C">
        <w:rPr>
          <w:rFonts w:ascii="Times New Roman" w:eastAsia="Times New Roman" w:hAnsi="Times New Roman" w:cs="Times New Roman"/>
          <w:b/>
          <w:bCs/>
          <w:i/>
          <w:sz w:val="24"/>
          <w:szCs w:val="24"/>
          <w:lang w:val="en-US" w:eastAsia="ru-RU"/>
        </w:rPr>
        <w:t xml:space="preserve"> </w:t>
      </w:r>
      <w:r w:rsidRPr="00502C2C">
        <w:rPr>
          <w:rFonts w:ascii="Times New Roman" w:eastAsia="Times New Roman" w:hAnsi="Times New Roman" w:cs="Times New Roman"/>
          <w:b/>
          <w:bCs/>
          <w:i/>
          <w:sz w:val="24"/>
          <w:szCs w:val="24"/>
          <w:lang w:eastAsia="ru-RU"/>
        </w:rPr>
        <w:t>редакций</w:t>
      </w:r>
      <w:r w:rsidRPr="00502C2C">
        <w:rPr>
          <w:rFonts w:ascii="Times New Roman" w:eastAsia="Times New Roman" w:hAnsi="Times New Roman" w:cs="Times New Roman"/>
          <w:b/>
          <w:bCs/>
          <w:i/>
          <w:sz w:val="24"/>
          <w:szCs w:val="24"/>
          <w:lang w:val="en-US" w:eastAsia="ru-RU"/>
        </w:rPr>
        <w:t xml:space="preserve"> Secret Net Studio</w:t>
      </w:r>
      <w:r w:rsidR="00800A46" w:rsidRPr="00502C2C">
        <w:rPr>
          <w:rFonts w:ascii="Times New Roman" w:eastAsia="Times New Roman" w:hAnsi="Times New Roman" w:cs="Times New Roman"/>
          <w:b/>
          <w:bCs/>
          <w:i/>
          <w:sz w:val="24"/>
          <w:szCs w:val="24"/>
          <w:lang w:val="en-US" w:eastAsia="ru-RU"/>
        </w:rPr>
        <w:t>.</w:t>
      </w:r>
    </w:p>
    <w:p w:rsidR="00800A46" w:rsidRPr="00592C17" w:rsidRDefault="00800A46" w:rsidP="001F2C9E">
      <w:pPr>
        <w:widowControl w:val="0"/>
        <w:spacing w:after="0" w:line="240" w:lineRule="auto"/>
        <w:rPr>
          <w:rFonts w:ascii="Times New Roman" w:eastAsia="Times New Roman" w:hAnsi="Times New Roman" w:cs="Times New Roman"/>
          <w:b/>
          <w:bCs/>
          <w:sz w:val="24"/>
          <w:szCs w:val="24"/>
          <w:lang w:val="en-US" w:eastAsia="ru-RU"/>
        </w:rPr>
      </w:pPr>
    </w:p>
    <w:p w:rsidR="00914C06" w:rsidRPr="00502C2C" w:rsidRDefault="00AD1FDF" w:rsidP="00E048C4">
      <w:pPr>
        <w:widowControl w:val="0"/>
        <w:spacing w:after="0" w:line="240" w:lineRule="auto"/>
        <w:rPr>
          <w:rFonts w:ascii="Times New Roman" w:eastAsia="Times New Roman" w:hAnsi="Times New Roman" w:cs="Times New Roman"/>
          <w:i/>
          <w:sz w:val="24"/>
          <w:szCs w:val="24"/>
          <w:lang w:eastAsia="ru-RU"/>
        </w:rPr>
      </w:pPr>
      <w:r w:rsidRPr="00AD1FDF">
        <w:rPr>
          <w:noProof/>
          <w:lang w:eastAsia="ru-RU"/>
        </w:rPr>
        <w:drawing>
          <wp:anchor distT="0" distB="0" distL="114300" distR="114300" simplePos="0" relativeHeight="251668480" behindDoc="0" locked="0" layoutInCell="1" allowOverlap="1" wp14:anchorId="36C6AC1E" wp14:editId="7EC5C42D">
            <wp:simplePos x="0" y="0"/>
            <wp:positionH relativeFrom="column">
              <wp:posOffset>-3200</wp:posOffset>
            </wp:positionH>
            <wp:positionV relativeFrom="paragraph">
              <wp:posOffset>2642</wp:posOffset>
            </wp:positionV>
            <wp:extent cx="6480175" cy="4168140"/>
            <wp:effectExtent l="0" t="0" r="0" b="381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80175" cy="4168140"/>
                    </a:xfrm>
                    <a:prstGeom prst="rect">
                      <a:avLst/>
                    </a:prstGeom>
                  </pic:spPr>
                </pic:pic>
              </a:graphicData>
            </a:graphic>
            <wp14:sizeRelH relativeFrom="page">
              <wp14:pctWidth>0</wp14:pctWidth>
            </wp14:sizeRelH>
            <wp14:sizeRelV relativeFrom="page">
              <wp14:pctHeight>0</wp14:pctHeight>
            </wp14:sizeRelV>
          </wp:anchor>
        </w:drawing>
      </w:r>
      <w:r w:rsidR="00914C06" w:rsidRPr="00502C2C">
        <w:rPr>
          <w:rFonts w:ascii="Times New Roman" w:eastAsia="Times New Roman" w:hAnsi="Times New Roman" w:cs="Times New Roman"/>
          <w:b/>
          <w:bCs/>
          <w:i/>
          <w:sz w:val="24"/>
          <w:szCs w:val="24"/>
          <w:lang w:eastAsia="ru-RU"/>
        </w:rPr>
        <w:t xml:space="preserve">Рисунок 2. Централизованное управление защитными компонентами </w:t>
      </w:r>
      <w:proofErr w:type="spellStart"/>
      <w:r w:rsidR="00914C06" w:rsidRPr="00502C2C">
        <w:rPr>
          <w:rFonts w:ascii="Times New Roman" w:eastAsia="Times New Roman" w:hAnsi="Times New Roman" w:cs="Times New Roman"/>
          <w:b/>
          <w:bCs/>
          <w:i/>
          <w:sz w:val="24"/>
          <w:szCs w:val="24"/>
          <w:lang w:eastAsia="ru-RU"/>
        </w:rPr>
        <w:t>Secret</w:t>
      </w:r>
      <w:proofErr w:type="spellEnd"/>
      <w:r w:rsidR="00914C06" w:rsidRPr="00502C2C">
        <w:rPr>
          <w:rFonts w:ascii="Times New Roman" w:eastAsia="Times New Roman" w:hAnsi="Times New Roman" w:cs="Times New Roman"/>
          <w:b/>
          <w:bCs/>
          <w:i/>
          <w:sz w:val="24"/>
          <w:szCs w:val="24"/>
          <w:lang w:eastAsia="ru-RU"/>
        </w:rPr>
        <w:t> </w:t>
      </w:r>
      <w:proofErr w:type="spellStart"/>
      <w:r w:rsidR="00914C06" w:rsidRPr="00502C2C">
        <w:rPr>
          <w:rFonts w:ascii="Times New Roman" w:eastAsia="Times New Roman" w:hAnsi="Times New Roman" w:cs="Times New Roman"/>
          <w:b/>
          <w:bCs/>
          <w:i/>
          <w:sz w:val="24"/>
          <w:szCs w:val="24"/>
          <w:lang w:eastAsia="ru-RU"/>
        </w:rPr>
        <w:t>Net</w:t>
      </w:r>
      <w:proofErr w:type="spellEnd"/>
      <w:r w:rsidR="00914C06" w:rsidRPr="00502C2C">
        <w:rPr>
          <w:rFonts w:ascii="Times New Roman" w:eastAsia="Times New Roman" w:hAnsi="Times New Roman" w:cs="Times New Roman"/>
          <w:b/>
          <w:bCs/>
          <w:i/>
          <w:sz w:val="24"/>
          <w:szCs w:val="24"/>
          <w:lang w:eastAsia="ru-RU"/>
        </w:rPr>
        <w:t> </w:t>
      </w:r>
      <w:proofErr w:type="spellStart"/>
      <w:r w:rsidR="00914C06" w:rsidRPr="00502C2C">
        <w:rPr>
          <w:rFonts w:ascii="Times New Roman" w:eastAsia="Times New Roman" w:hAnsi="Times New Roman" w:cs="Times New Roman"/>
          <w:b/>
          <w:bCs/>
          <w:i/>
          <w:sz w:val="24"/>
          <w:szCs w:val="24"/>
          <w:lang w:eastAsia="ru-RU"/>
        </w:rPr>
        <w:t>Studio</w:t>
      </w:r>
      <w:proofErr w:type="spellEnd"/>
      <w:r w:rsidR="00914C06" w:rsidRPr="00502C2C">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p>
    <w:p w:rsidR="00914C06" w:rsidRPr="00914C06" w:rsidRDefault="00914C06" w:rsidP="00E048C4">
      <w:pPr>
        <w:widowControl w:val="0"/>
        <w:spacing w:after="0" w:line="240" w:lineRule="auto"/>
        <w:outlineLvl w:val="2"/>
        <w:rPr>
          <w:rFonts w:ascii="Times New Roman" w:eastAsia="Times New Roman" w:hAnsi="Times New Roman" w:cs="Times New Roman"/>
          <w:b/>
          <w:bCs/>
          <w:sz w:val="27"/>
          <w:szCs w:val="27"/>
          <w:lang w:eastAsia="ru-RU"/>
        </w:rPr>
      </w:pPr>
      <w:bookmarkStart w:id="19" w:name="part41"/>
      <w:bookmarkStart w:id="20" w:name="_Toc514218137"/>
      <w:bookmarkEnd w:id="19"/>
      <w:r w:rsidRPr="00914C06">
        <w:rPr>
          <w:rFonts w:ascii="Times New Roman" w:eastAsia="Times New Roman" w:hAnsi="Times New Roman" w:cs="Times New Roman"/>
          <w:b/>
          <w:bCs/>
          <w:sz w:val="27"/>
          <w:szCs w:val="27"/>
          <w:lang w:eastAsia="ru-RU"/>
        </w:rPr>
        <w:t>Защита от несанкционированного доступа</w:t>
      </w:r>
      <w:bookmarkEnd w:id="20"/>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Защита от НСД обеспечивается механизмами, применяемыми в СЗИ от НСД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Их описание приведено ниже. </w:t>
      </w:r>
    </w:p>
    <w:p w:rsidR="00914C06" w:rsidRPr="00914C06" w:rsidRDefault="00914C06" w:rsidP="00E048C4">
      <w:pPr>
        <w:widowControl w:val="0"/>
        <w:spacing w:after="0" w:line="240" w:lineRule="auto"/>
        <w:outlineLvl w:val="3"/>
        <w:rPr>
          <w:rFonts w:ascii="Times New Roman" w:eastAsia="Times New Roman" w:hAnsi="Times New Roman" w:cs="Times New Roman"/>
          <w:b/>
          <w:bCs/>
          <w:sz w:val="24"/>
          <w:szCs w:val="24"/>
          <w:lang w:eastAsia="ru-RU"/>
        </w:rPr>
      </w:pPr>
      <w:bookmarkStart w:id="21" w:name="part411"/>
      <w:bookmarkEnd w:id="21"/>
      <w:r w:rsidRPr="00914C06">
        <w:rPr>
          <w:rFonts w:ascii="Times New Roman" w:eastAsia="Times New Roman" w:hAnsi="Times New Roman" w:cs="Times New Roman"/>
          <w:b/>
          <w:bCs/>
          <w:sz w:val="24"/>
          <w:szCs w:val="24"/>
          <w:lang w:eastAsia="ru-RU"/>
        </w:rPr>
        <w:t>Защита входа в систему</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Защита входа в систему обеспечивает предотвращение доступа посторонних лиц к компьютеру. К </w:t>
      </w:r>
      <w:r w:rsidRPr="00914C06">
        <w:rPr>
          <w:rFonts w:ascii="Times New Roman" w:eastAsia="Times New Roman" w:hAnsi="Times New Roman" w:cs="Times New Roman"/>
          <w:sz w:val="24"/>
          <w:szCs w:val="24"/>
          <w:lang w:eastAsia="ru-RU"/>
        </w:rPr>
        <w:lastRenderedPageBreak/>
        <w:t xml:space="preserve">механизму защиты входа относятся следующие средства: </w:t>
      </w:r>
    </w:p>
    <w:p w:rsidR="00914C06" w:rsidRPr="00914C06" w:rsidRDefault="00914C06" w:rsidP="00E048C4">
      <w:pPr>
        <w:widowControl w:val="0"/>
        <w:numPr>
          <w:ilvl w:val="0"/>
          <w:numId w:val="26"/>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средства для идентификации и аутентификации пользователей;</w:t>
      </w:r>
    </w:p>
    <w:p w:rsidR="00914C06" w:rsidRPr="00914C06" w:rsidRDefault="00914C06" w:rsidP="00E048C4">
      <w:pPr>
        <w:widowControl w:val="0"/>
        <w:numPr>
          <w:ilvl w:val="0"/>
          <w:numId w:val="26"/>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средства блокировки компьютера;</w:t>
      </w:r>
    </w:p>
    <w:p w:rsidR="00914C06" w:rsidRPr="00914C06" w:rsidRDefault="00914C06" w:rsidP="00E048C4">
      <w:pPr>
        <w:widowControl w:val="0"/>
        <w:numPr>
          <w:ilvl w:val="0"/>
          <w:numId w:val="26"/>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аппаратные средства защиты от загрузки ОС со съемных носителей (интеграция с ПАК «Соболь»).</w:t>
      </w:r>
    </w:p>
    <w:p w:rsidR="00914C06" w:rsidRPr="00914C06" w:rsidRDefault="00914C06" w:rsidP="00E048C4">
      <w:pPr>
        <w:widowControl w:val="0"/>
        <w:numPr>
          <w:ilvl w:val="0"/>
          <w:numId w:val="26"/>
        </w:numPr>
        <w:spacing w:after="0" w:line="240" w:lineRule="auto"/>
        <w:rPr>
          <w:rFonts w:ascii="Times New Roman" w:eastAsia="Times New Roman" w:hAnsi="Times New Roman" w:cs="Times New Roman"/>
          <w:sz w:val="24"/>
          <w:szCs w:val="24"/>
          <w:lang w:eastAsia="ru-RU"/>
        </w:rPr>
      </w:pPr>
    </w:p>
    <w:p w:rsidR="00914C06" w:rsidRPr="00914C06" w:rsidRDefault="00914C06" w:rsidP="00E048C4">
      <w:pPr>
        <w:widowControl w:val="0"/>
        <w:spacing w:after="0" w:line="240" w:lineRule="auto"/>
        <w:outlineLvl w:val="3"/>
        <w:rPr>
          <w:rFonts w:ascii="Times New Roman" w:eastAsia="Times New Roman" w:hAnsi="Times New Roman" w:cs="Times New Roman"/>
          <w:b/>
          <w:bCs/>
          <w:sz w:val="24"/>
          <w:szCs w:val="24"/>
          <w:lang w:eastAsia="ru-RU"/>
        </w:rPr>
      </w:pPr>
      <w:bookmarkStart w:id="22" w:name="part412"/>
      <w:bookmarkEnd w:id="22"/>
      <w:r w:rsidRPr="00914C06">
        <w:rPr>
          <w:rFonts w:ascii="Times New Roman" w:eastAsia="Times New Roman" w:hAnsi="Times New Roman" w:cs="Times New Roman"/>
          <w:b/>
          <w:bCs/>
          <w:sz w:val="24"/>
          <w:szCs w:val="24"/>
          <w:lang w:eastAsia="ru-RU"/>
        </w:rPr>
        <w:t>Идентификация и аутентификация пользователей</w:t>
      </w:r>
    </w:p>
    <w:p w:rsidR="00914C06" w:rsidRDefault="00502C2C" w:rsidP="00E048C4">
      <w:pPr>
        <w:widowControl w:val="0"/>
        <w:spacing w:after="0" w:line="240" w:lineRule="auto"/>
        <w:rPr>
          <w:rFonts w:ascii="Times New Roman" w:eastAsia="Times New Roman" w:hAnsi="Times New Roman" w:cs="Times New Roman"/>
          <w:sz w:val="24"/>
          <w:szCs w:val="24"/>
          <w:lang w:eastAsia="ru-RU"/>
        </w:rPr>
      </w:pPr>
      <w:r w:rsidRPr="00800A46">
        <w:rPr>
          <w:noProof/>
          <w:lang w:eastAsia="ru-RU"/>
        </w:rPr>
        <w:drawing>
          <wp:anchor distT="0" distB="0" distL="114300" distR="114300" simplePos="0" relativeHeight="251669504" behindDoc="0" locked="0" layoutInCell="1" allowOverlap="1" wp14:anchorId="0403E4EB" wp14:editId="2471B482">
            <wp:simplePos x="0" y="0"/>
            <wp:positionH relativeFrom="margin">
              <wp:align>right</wp:align>
            </wp:positionH>
            <wp:positionV relativeFrom="paragraph">
              <wp:posOffset>723316</wp:posOffset>
            </wp:positionV>
            <wp:extent cx="6480175" cy="3853815"/>
            <wp:effectExtent l="0" t="0" r="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480175" cy="3853815"/>
                    </a:xfrm>
                    <a:prstGeom prst="rect">
                      <a:avLst/>
                    </a:prstGeom>
                  </pic:spPr>
                </pic:pic>
              </a:graphicData>
            </a:graphic>
            <wp14:sizeRelH relativeFrom="page">
              <wp14:pctWidth>0</wp14:pctWidth>
            </wp14:sizeRelH>
            <wp14:sizeRelV relativeFrom="page">
              <wp14:pctHeight>0</wp14:pctHeight>
            </wp14:sizeRelV>
          </wp:anchor>
        </w:drawing>
      </w:r>
      <w:r w:rsidR="00914C06" w:rsidRPr="00914C06">
        <w:rPr>
          <w:rFonts w:ascii="Times New Roman" w:eastAsia="Times New Roman" w:hAnsi="Times New Roman" w:cs="Times New Roman"/>
          <w:sz w:val="24"/>
          <w:szCs w:val="24"/>
          <w:lang w:eastAsia="ru-RU"/>
        </w:rPr>
        <w:t xml:space="preserve">Идентификация и аутентификация выполняются при каждом входе в систему. В системе </w:t>
      </w:r>
      <w:proofErr w:type="spellStart"/>
      <w:r w:rsidR="00914C06" w:rsidRPr="00914C06">
        <w:rPr>
          <w:rFonts w:ascii="Times New Roman" w:eastAsia="Times New Roman" w:hAnsi="Times New Roman" w:cs="Times New Roman"/>
          <w:sz w:val="24"/>
          <w:szCs w:val="24"/>
          <w:lang w:eastAsia="ru-RU"/>
        </w:rPr>
        <w:t>Secret</w:t>
      </w:r>
      <w:proofErr w:type="spellEnd"/>
      <w:r w:rsidR="00914C06" w:rsidRPr="00914C06">
        <w:rPr>
          <w:rFonts w:ascii="Times New Roman" w:eastAsia="Times New Roman" w:hAnsi="Times New Roman" w:cs="Times New Roman"/>
          <w:sz w:val="24"/>
          <w:szCs w:val="24"/>
          <w:lang w:eastAsia="ru-RU"/>
        </w:rPr>
        <w:t xml:space="preserve"> </w:t>
      </w:r>
      <w:proofErr w:type="spellStart"/>
      <w:r w:rsidR="00914C06" w:rsidRPr="00914C06">
        <w:rPr>
          <w:rFonts w:ascii="Times New Roman" w:eastAsia="Times New Roman" w:hAnsi="Times New Roman" w:cs="Times New Roman"/>
          <w:sz w:val="24"/>
          <w:szCs w:val="24"/>
          <w:lang w:eastAsia="ru-RU"/>
        </w:rPr>
        <w:t>Net</w:t>
      </w:r>
      <w:proofErr w:type="spellEnd"/>
      <w:r w:rsidR="00914C06" w:rsidRPr="00914C06">
        <w:rPr>
          <w:rFonts w:ascii="Times New Roman" w:eastAsia="Times New Roman" w:hAnsi="Times New Roman" w:cs="Times New Roman"/>
          <w:sz w:val="24"/>
          <w:szCs w:val="24"/>
          <w:lang w:eastAsia="ru-RU"/>
        </w:rPr>
        <w:t xml:space="preserve"> </w:t>
      </w:r>
      <w:proofErr w:type="spellStart"/>
      <w:r w:rsidR="00914C06" w:rsidRPr="00914C06">
        <w:rPr>
          <w:rFonts w:ascii="Times New Roman" w:eastAsia="Times New Roman" w:hAnsi="Times New Roman" w:cs="Times New Roman"/>
          <w:sz w:val="24"/>
          <w:szCs w:val="24"/>
          <w:lang w:eastAsia="ru-RU"/>
        </w:rPr>
        <w:t>Studio</w:t>
      </w:r>
      <w:proofErr w:type="spellEnd"/>
      <w:r w:rsidR="00914C06" w:rsidRPr="00914C06">
        <w:rPr>
          <w:rFonts w:ascii="Times New Roman" w:eastAsia="Times New Roman" w:hAnsi="Times New Roman" w:cs="Times New Roman"/>
          <w:sz w:val="24"/>
          <w:szCs w:val="24"/>
          <w:lang w:eastAsia="ru-RU"/>
        </w:rPr>
        <w:t xml:space="preserve"> идентификация пользователей осуществляется по одному из 3-х вариантов: по имени (логин и пароль), по имени или </w:t>
      </w:r>
      <w:proofErr w:type="spellStart"/>
      <w:r w:rsidR="00914C06" w:rsidRPr="00914C06">
        <w:rPr>
          <w:rFonts w:ascii="Times New Roman" w:eastAsia="Times New Roman" w:hAnsi="Times New Roman" w:cs="Times New Roman"/>
          <w:sz w:val="24"/>
          <w:szCs w:val="24"/>
          <w:lang w:eastAsia="ru-RU"/>
        </w:rPr>
        <w:t>токену</w:t>
      </w:r>
      <w:proofErr w:type="spellEnd"/>
      <w:r w:rsidR="00914C06" w:rsidRPr="00914C06">
        <w:rPr>
          <w:rFonts w:ascii="Times New Roman" w:eastAsia="Times New Roman" w:hAnsi="Times New Roman" w:cs="Times New Roman"/>
          <w:sz w:val="24"/>
          <w:szCs w:val="24"/>
          <w:lang w:eastAsia="ru-RU"/>
        </w:rPr>
        <w:t xml:space="preserve">, только по </w:t>
      </w:r>
      <w:proofErr w:type="spellStart"/>
      <w:r w:rsidR="00914C06" w:rsidRPr="00914C06">
        <w:rPr>
          <w:rFonts w:ascii="Times New Roman" w:eastAsia="Times New Roman" w:hAnsi="Times New Roman" w:cs="Times New Roman"/>
          <w:sz w:val="24"/>
          <w:szCs w:val="24"/>
          <w:lang w:eastAsia="ru-RU"/>
        </w:rPr>
        <w:t>токену</w:t>
      </w:r>
      <w:proofErr w:type="spellEnd"/>
      <w:r w:rsidR="00914C06" w:rsidRPr="00914C06">
        <w:rPr>
          <w:rFonts w:ascii="Times New Roman" w:eastAsia="Times New Roman" w:hAnsi="Times New Roman" w:cs="Times New Roman"/>
          <w:sz w:val="24"/>
          <w:szCs w:val="24"/>
          <w:lang w:eastAsia="ru-RU"/>
        </w:rPr>
        <w:t xml:space="preserve">. </w:t>
      </w:r>
    </w:p>
    <w:p w:rsidR="00800A46" w:rsidRPr="00914C06" w:rsidRDefault="00800A46" w:rsidP="00E048C4">
      <w:pPr>
        <w:widowControl w:val="0"/>
        <w:spacing w:after="0" w:line="240" w:lineRule="auto"/>
        <w:rPr>
          <w:rFonts w:ascii="Times New Roman" w:eastAsia="Times New Roman" w:hAnsi="Times New Roman" w:cs="Times New Roman"/>
          <w:sz w:val="24"/>
          <w:szCs w:val="24"/>
          <w:lang w:eastAsia="ru-RU"/>
        </w:rPr>
      </w:pPr>
    </w:p>
    <w:p w:rsidR="00914C06" w:rsidRPr="00502C2C" w:rsidRDefault="00914C06" w:rsidP="00E048C4">
      <w:pPr>
        <w:widowControl w:val="0"/>
        <w:spacing w:after="0" w:line="240" w:lineRule="auto"/>
        <w:rPr>
          <w:rFonts w:ascii="Times New Roman" w:eastAsia="Times New Roman" w:hAnsi="Times New Roman" w:cs="Times New Roman"/>
          <w:i/>
          <w:sz w:val="24"/>
          <w:szCs w:val="24"/>
          <w:lang w:eastAsia="ru-RU"/>
        </w:rPr>
      </w:pPr>
      <w:r w:rsidRPr="00502C2C">
        <w:rPr>
          <w:rFonts w:ascii="Times New Roman" w:eastAsia="Times New Roman" w:hAnsi="Times New Roman" w:cs="Times New Roman"/>
          <w:b/>
          <w:bCs/>
          <w:i/>
          <w:sz w:val="24"/>
          <w:szCs w:val="24"/>
          <w:lang w:eastAsia="ru-RU"/>
        </w:rPr>
        <w:t xml:space="preserve">Рисунок 3. Политики в </w:t>
      </w:r>
      <w:proofErr w:type="spellStart"/>
      <w:r w:rsidRPr="00502C2C">
        <w:rPr>
          <w:rFonts w:ascii="Times New Roman" w:eastAsia="Times New Roman" w:hAnsi="Times New Roman" w:cs="Times New Roman"/>
          <w:b/>
          <w:bCs/>
          <w:i/>
          <w:sz w:val="24"/>
          <w:szCs w:val="24"/>
          <w:lang w:eastAsia="ru-RU"/>
        </w:rPr>
        <w:t>Secret</w:t>
      </w:r>
      <w:proofErr w:type="spellEnd"/>
      <w:r w:rsidRPr="00502C2C">
        <w:rPr>
          <w:rFonts w:ascii="Times New Roman" w:eastAsia="Times New Roman" w:hAnsi="Times New Roman" w:cs="Times New Roman"/>
          <w:b/>
          <w:bCs/>
          <w:i/>
          <w:sz w:val="24"/>
          <w:szCs w:val="24"/>
          <w:lang w:eastAsia="ru-RU"/>
        </w:rPr>
        <w:t xml:space="preserve"> </w:t>
      </w:r>
      <w:proofErr w:type="spellStart"/>
      <w:r w:rsidRPr="00502C2C">
        <w:rPr>
          <w:rFonts w:ascii="Times New Roman" w:eastAsia="Times New Roman" w:hAnsi="Times New Roman" w:cs="Times New Roman"/>
          <w:b/>
          <w:bCs/>
          <w:i/>
          <w:sz w:val="24"/>
          <w:szCs w:val="24"/>
          <w:lang w:eastAsia="ru-RU"/>
        </w:rPr>
        <w:t>Net</w:t>
      </w:r>
      <w:proofErr w:type="spellEnd"/>
      <w:r w:rsidRPr="00502C2C">
        <w:rPr>
          <w:rFonts w:ascii="Times New Roman" w:eastAsia="Times New Roman" w:hAnsi="Times New Roman" w:cs="Times New Roman"/>
          <w:b/>
          <w:bCs/>
          <w:i/>
          <w:sz w:val="24"/>
          <w:szCs w:val="24"/>
          <w:lang w:eastAsia="ru-RU"/>
        </w:rPr>
        <w:t xml:space="preserve"> </w:t>
      </w:r>
      <w:proofErr w:type="spellStart"/>
      <w:r w:rsidRPr="00502C2C">
        <w:rPr>
          <w:rFonts w:ascii="Times New Roman" w:eastAsia="Times New Roman" w:hAnsi="Times New Roman" w:cs="Times New Roman"/>
          <w:b/>
          <w:bCs/>
          <w:i/>
          <w:sz w:val="24"/>
          <w:szCs w:val="24"/>
          <w:lang w:eastAsia="ru-RU"/>
        </w:rPr>
        <w:t>Studio</w:t>
      </w:r>
      <w:proofErr w:type="spellEnd"/>
      <w:r w:rsidRPr="00502C2C">
        <w:rPr>
          <w:rFonts w:ascii="Times New Roman" w:eastAsia="Times New Roman" w:hAnsi="Times New Roman" w:cs="Times New Roman"/>
          <w:b/>
          <w:bCs/>
          <w:i/>
          <w:sz w:val="24"/>
          <w:szCs w:val="24"/>
          <w:lang w:eastAsia="ru-RU"/>
        </w:rPr>
        <w:t>. Настройка входа в систему</w:t>
      </w:r>
      <w:r w:rsidRPr="00502C2C">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В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proofErr w:type="gram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поддерживается</w:t>
      </w:r>
      <w:proofErr w:type="gramEnd"/>
      <w:r w:rsidRPr="00914C06">
        <w:rPr>
          <w:rFonts w:ascii="Times New Roman" w:eastAsia="Times New Roman" w:hAnsi="Times New Roman" w:cs="Times New Roman"/>
          <w:sz w:val="24"/>
          <w:szCs w:val="24"/>
          <w:lang w:eastAsia="ru-RU"/>
        </w:rPr>
        <w:t xml:space="preserve"> работа со следующими аппаратными средствами: </w:t>
      </w:r>
    </w:p>
    <w:p w:rsidR="00914C06" w:rsidRPr="00914C06" w:rsidRDefault="00914C06" w:rsidP="00E048C4">
      <w:pPr>
        <w:widowControl w:val="0"/>
        <w:numPr>
          <w:ilvl w:val="0"/>
          <w:numId w:val="27"/>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средства идентификации и аутентификации на базе идентификаторов </w:t>
      </w:r>
      <w:proofErr w:type="spellStart"/>
      <w:r w:rsidRPr="00914C06">
        <w:rPr>
          <w:rFonts w:ascii="Times New Roman" w:eastAsia="Times New Roman" w:hAnsi="Times New Roman" w:cs="Times New Roman"/>
          <w:sz w:val="24"/>
          <w:szCs w:val="24"/>
          <w:lang w:eastAsia="ru-RU"/>
        </w:rPr>
        <w:t>eToken</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iKey</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Rutoken</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JaCarta</w:t>
      </w:r>
      <w:proofErr w:type="spellEnd"/>
      <w:r w:rsidRPr="00914C06">
        <w:rPr>
          <w:rFonts w:ascii="Times New Roman" w:eastAsia="Times New Roman" w:hAnsi="Times New Roman" w:cs="Times New Roman"/>
          <w:sz w:val="24"/>
          <w:szCs w:val="24"/>
          <w:lang w:eastAsia="ru-RU"/>
        </w:rPr>
        <w:t xml:space="preserve"> и ESMART;</w:t>
      </w:r>
    </w:p>
    <w:p w:rsidR="00914C06" w:rsidRPr="00914C06" w:rsidRDefault="00914C06" w:rsidP="00E048C4">
      <w:pPr>
        <w:widowControl w:val="0"/>
        <w:numPr>
          <w:ilvl w:val="0"/>
          <w:numId w:val="27"/>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устройство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w:t>
      </w:r>
      <w:proofErr w:type="spellStart"/>
      <w:r w:rsidRPr="00914C06">
        <w:rPr>
          <w:rFonts w:ascii="Times New Roman" w:eastAsia="Times New Roman" w:hAnsi="Times New Roman" w:cs="Times New Roman"/>
          <w:sz w:val="24"/>
          <w:szCs w:val="24"/>
          <w:lang w:eastAsia="ru-RU"/>
        </w:rPr>
        <w:t>Card</w:t>
      </w:r>
      <w:proofErr w:type="spellEnd"/>
      <w:r w:rsidRPr="00914C06">
        <w:rPr>
          <w:rFonts w:ascii="Times New Roman" w:eastAsia="Times New Roman" w:hAnsi="Times New Roman" w:cs="Times New Roman"/>
          <w:sz w:val="24"/>
          <w:szCs w:val="24"/>
          <w:lang w:eastAsia="ru-RU"/>
        </w:rPr>
        <w:t>;</w:t>
      </w:r>
    </w:p>
    <w:p w:rsidR="00914C06" w:rsidRDefault="00914C06" w:rsidP="00E048C4">
      <w:pPr>
        <w:widowControl w:val="0"/>
        <w:numPr>
          <w:ilvl w:val="0"/>
          <w:numId w:val="27"/>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программно-аппаратный комплекс (ПАК) «Соболь».</w:t>
      </w:r>
    </w:p>
    <w:p w:rsidR="00914C06" w:rsidRPr="00502C2C" w:rsidRDefault="007D7A53" w:rsidP="00E048C4">
      <w:pPr>
        <w:widowControl w:val="0"/>
        <w:spacing w:after="0" w:line="240" w:lineRule="auto"/>
        <w:rPr>
          <w:rFonts w:ascii="Times New Roman" w:eastAsia="Times New Roman" w:hAnsi="Times New Roman" w:cs="Times New Roman"/>
          <w:i/>
          <w:sz w:val="24"/>
          <w:szCs w:val="24"/>
          <w:lang w:eastAsia="ru-RU"/>
        </w:rPr>
      </w:pPr>
      <w:r w:rsidRPr="007D7A53">
        <w:rPr>
          <w:noProof/>
          <w:lang w:eastAsia="ru-RU"/>
        </w:rPr>
        <w:lastRenderedPageBreak/>
        <w:drawing>
          <wp:anchor distT="0" distB="0" distL="114300" distR="114300" simplePos="0" relativeHeight="251670528" behindDoc="0" locked="0" layoutInCell="1" allowOverlap="1" wp14:anchorId="3926AE5A" wp14:editId="1BFB8558">
            <wp:simplePos x="0" y="0"/>
            <wp:positionH relativeFrom="column">
              <wp:posOffset>-3200</wp:posOffset>
            </wp:positionH>
            <wp:positionV relativeFrom="paragraph">
              <wp:posOffset>610</wp:posOffset>
            </wp:positionV>
            <wp:extent cx="4714875" cy="4752975"/>
            <wp:effectExtent l="0" t="0" r="9525" b="9525"/>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714875" cy="4752975"/>
                    </a:xfrm>
                    <a:prstGeom prst="rect">
                      <a:avLst/>
                    </a:prstGeom>
                  </pic:spPr>
                </pic:pic>
              </a:graphicData>
            </a:graphic>
            <wp14:sizeRelH relativeFrom="page">
              <wp14:pctWidth>0</wp14:pctWidth>
            </wp14:sizeRelH>
            <wp14:sizeRelV relativeFrom="page">
              <wp14:pctHeight>0</wp14:pctHeight>
            </wp14:sizeRelV>
          </wp:anchor>
        </w:drawing>
      </w:r>
      <w:r w:rsidR="00914C06" w:rsidRPr="00502C2C">
        <w:rPr>
          <w:rFonts w:ascii="Times New Roman" w:eastAsia="Times New Roman" w:hAnsi="Times New Roman" w:cs="Times New Roman"/>
          <w:b/>
          <w:bCs/>
          <w:i/>
          <w:sz w:val="24"/>
          <w:szCs w:val="24"/>
          <w:lang w:eastAsia="ru-RU"/>
        </w:rPr>
        <w:t xml:space="preserve">Рисунок 4. Настройка электронных идентификаторов для пользователей в </w:t>
      </w:r>
      <w:proofErr w:type="spellStart"/>
      <w:r w:rsidR="00914C06" w:rsidRPr="00502C2C">
        <w:rPr>
          <w:rFonts w:ascii="Times New Roman" w:eastAsia="Times New Roman" w:hAnsi="Times New Roman" w:cs="Times New Roman"/>
          <w:b/>
          <w:bCs/>
          <w:i/>
          <w:sz w:val="24"/>
          <w:szCs w:val="24"/>
          <w:lang w:eastAsia="ru-RU"/>
        </w:rPr>
        <w:t>Secret</w:t>
      </w:r>
      <w:proofErr w:type="spellEnd"/>
      <w:r w:rsidR="00914C06" w:rsidRPr="00502C2C">
        <w:rPr>
          <w:rFonts w:ascii="Times New Roman" w:eastAsia="Times New Roman" w:hAnsi="Times New Roman" w:cs="Times New Roman"/>
          <w:b/>
          <w:bCs/>
          <w:i/>
          <w:sz w:val="24"/>
          <w:szCs w:val="24"/>
          <w:lang w:eastAsia="ru-RU"/>
        </w:rPr>
        <w:t> </w:t>
      </w:r>
      <w:proofErr w:type="spellStart"/>
      <w:r w:rsidR="00914C06" w:rsidRPr="00502C2C">
        <w:rPr>
          <w:rFonts w:ascii="Times New Roman" w:eastAsia="Times New Roman" w:hAnsi="Times New Roman" w:cs="Times New Roman"/>
          <w:b/>
          <w:bCs/>
          <w:i/>
          <w:sz w:val="24"/>
          <w:szCs w:val="24"/>
          <w:lang w:eastAsia="ru-RU"/>
        </w:rPr>
        <w:t>Net</w:t>
      </w:r>
      <w:proofErr w:type="spellEnd"/>
      <w:r w:rsidR="00914C06" w:rsidRPr="00502C2C">
        <w:rPr>
          <w:rFonts w:ascii="Times New Roman" w:eastAsia="Times New Roman" w:hAnsi="Times New Roman" w:cs="Times New Roman"/>
          <w:b/>
          <w:bCs/>
          <w:i/>
          <w:sz w:val="24"/>
          <w:szCs w:val="24"/>
          <w:lang w:eastAsia="ru-RU"/>
        </w:rPr>
        <w:t> </w:t>
      </w:r>
      <w:proofErr w:type="spellStart"/>
      <w:r w:rsidR="00914C06" w:rsidRPr="00502C2C">
        <w:rPr>
          <w:rFonts w:ascii="Times New Roman" w:eastAsia="Times New Roman" w:hAnsi="Times New Roman" w:cs="Times New Roman"/>
          <w:b/>
          <w:bCs/>
          <w:i/>
          <w:sz w:val="24"/>
          <w:szCs w:val="24"/>
          <w:lang w:eastAsia="ru-RU"/>
        </w:rPr>
        <w:t>Studio</w:t>
      </w:r>
      <w:proofErr w:type="spellEnd"/>
      <w:r w:rsidR="00914C06" w:rsidRPr="00502C2C">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p>
    <w:p w:rsidR="00914C06" w:rsidRPr="00914C06" w:rsidRDefault="00914C06" w:rsidP="00E048C4">
      <w:pPr>
        <w:widowControl w:val="0"/>
        <w:spacing w:after="0" w:line="240" w:lineRule="auto"/>
        <w:outlineLvl w:val="3"/>
        <w:rPr>
          <w:rFonts w:ascii="Times New Roman" w:eastAsia="Times New Roman" w:hAnsi="Times New Roman" w:cs="Times New Roman"/>
          <w:b/>
          <w:bCs/>
          <w:sz w:val="24"/>
          <w:szCs w:val="24"/>
          <w:lang w:eastAsia="ru-RU"/>
        </w:rPr>
      </w:pPr>
      <w:bookmarkStart w:id="23" w:name="part413"/>
      <w:bookmarkEnd w:id="23"/>
      <w:r w:rsidRPr="00914C06">
        <w:rPr>
          <w:rFonts w:ascii="Times New Roman" w:eastAsia="Times New Roman" w:hAnsi="Times New Roman" w:cs="Times New Roman"/>
          <w:b/>
          <w:bCs/>
          <w:sz w:val="24"/>
          <w:szCs w:val="24"/>
          <w:lang w:eastAsia="ru-RU"/>
        </w:rPr>
        <w:t>Блокировка компьютера</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Средства блокировки компьютера предназначены для предотвращения его несанкционированного использования. В этом режиме блокируются устройства ввода (клавиатура и мышь) и экран монитора. Предусмотрены следующие варианты: </w:t>
      </w:r>
    </w:p>
    <w:p w:rsidR="00914C06" w:rsidRPr="00914C06" w:rsidRDefault="00914C06" w:rsidP="00E048C4">
      <w:pPr>
        <w:widowControl w:val="0"/>
        <w:numPr>
          <w:ilvl w:val="0"/>
          <w:numId w:val="28"/>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блокировка при неудачных попытках входа в систему;</w:t>
      </w:r>
    </w:p>
    <w:p w:rsidR="00914C06" w:rsidRPr="00914C06" w:rsidRDefault="00914C06" w:rsidP="00E048C4">
      <w:pPr>
        <w:widowControl w:val="0"/>
        <w:numPr>
          <w:ilvl w:val="0"/>
          <w:numId w:val="28"/>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временная блокировка компьютера;</w:t>
      </w:r>
    </w:p>
    <w:p w:rsidR="00914C06" w:rsidRPr="00914C06" w:rsidRDefault="00914C06" w:rsidP="00E048C4">
      <w:pPr>
        <w:widowControl w:val="0"/>
        <w:numPr>
          <w:ilvl w:val="0"/>
          <w:numId w:val="28"/>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блокировка компьютера при срабатывании защитных подсистем (например, при нарушении функциональной целостности системы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w:t>
      </w:r>
    </w:p>
    <w:p w:rsidR="00914C06" w:rsidRDefault="00914C06" w:rsidP="00E048C4">
      <w:pPr>
        <w:widowControl w:val="0"/>
        <w:numPr>
          <w:ilvl w:val="0"/>
          <w:numId w:val="28"/>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блокировка компьютера администратором оперативного управления.</w:t>
      </w:r>
    </w:p>
    <w:p w:rsidR="00914C06" w:rsidRPr="00502C2C" w:rsidRDefault="007D7A53" w:rsidP="00E048C4">
      <w:pPr>
        <w:widowControl w:val="0"/>
        <w:spacing w:after="0" w:line="240" w:lineRule="auto"/>
        <w:rPr>
          <w:rFonts w:ascii="Times New Roman" w:eastAsia="Times New Roman" w:hAnsi="Times New Roman" w:cs="Times New Roman"/>
          <w:i/>
          <w:sz w:val="24"/>
          <w:szCs w:val="24"/>
          <w:lang w:eastAsia="ru-RU"/>
        </w:rPr>
      </w:pPr>
      <w:r w:rsidRPr="007D7A53">
        <w:rPr>
          <w:noProof/>
          <w:lang w:eastAsia="ru-RU"/>
        </w:rPr>
        <w:drawing>
          <wp:anchor distT="0" distB="0" distL="114300" distR="114300" simplePos="0" relativeHeight="251671552" behindDoc="0" locked="0" layoutInCell="1" allowOverlap="1" wp14:anchorId="1B3741DC" wp14:editId="31E653F0">
            <wp:simplePos x="0" y="0"/>
            <wp:positionH relativeFrom="column">
              <wp:posOffset>-3200</wp:posOffset>
            </wp:positionH>
            <wp:positionV relativeFrom="paragraph">
              <wp:posOffset>152</wp:posOffset>
            </wp:positionV>
            <wp:extent cx="6480175" cy="2055495"/>
            <wp:effectExtent l="0" t="0" r="0" b="1905"/>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480175" cy="2055495"/>
                    </a:xfrm>
                    <a:prstGeom prst="rect">
                      <a:avLst/>
                    </a:prstGeom>
                  </pic:spPr>
                </pic:pic>
              </a:graphicData>
            </a:graphic>
            <wp14:sizeRelH relativeFrom="page">
              <wp14:pctWidth>0</wp14:pctWidth>
            </wp14:sizeRelH>
            <wp14:sizeRelV relativeFrom="page">
              <wp14:pctHeight>0</wp14:pctHeight>
            </wp14:sizeRelV>
          </wp:anchor>
        </w:drawing>
      </w:r>
      <w:r w:rsidR="00914C06" w:rsidRPr="00502C2C">
        <w:rPr>
          <w:rFonts w:ascii="Times New Roman" w:eastAsia="Times New Roman" w:hAnsi="Times New Roman" w:cs="Times New Roman"/>
          <w:b/>
          <w:bCs/>
          <w:i/>
          <w:sz w:val="24"/>
          <w:szCs w:val="24"/>
          <w:lang w:eastAsia="ru-RU"/>
        </w:rPr>
        <w:t xml:space="preserve">Рисунок 5. Настройка средств блокировки в </w:t>
      </w:r>
      <w:proofErr w:type="spellStart"/>
      <w:r w:rsidR="00914C06" w:rsidRPr="00502C2C">
        <w:rPr>
          <w:rFonts w:ascii="Times New Roman" w:eastAsia="Times New Roman" w:hAnsi="Times New Roman" w:cs="Times New Roman"/>
          <w:b/>
          <w:bCs/>
          <w:i/>
          <w:sz w:val="24"/>
          <w:szCs w:val="24"/>
          <w:lang w:eastAsia="ru-RU"/>
        </w:rPr>
        <w:t>Secret</w:t>
      </w:r>
      <w:proofErr w:type="spellEnd"/>
      <w:r w:rsidR="00914C06" w:rsidRPr="00502C2C">
        <w:rPr>
          <w:rFonts w:ascii="Times New Roman" w:eastAsia="Times New Roman" w:hAnsi="Times New Roman" w:cs="Times New Roman"/>
          <w:b/>
          <w:bCs/>
          <w:i/>
          <w:sz w:val="24"/>
          <w:szCs w:val="24"/>
          <w:lang w:eastAsia="ru-RU"/>
        </w:rPr>
        <w:t xml:space="preserve"> </w:t>
      </w:r>
      <w:proofErr w:type="spellStart"/>
      <w:r w:rsidR="00914C06" w:rsidRPr="00502C2C">
        <w:rPr>
          <w:rFonts w:ascii="Times New Roman" w:eastAsia="Times New Roman" w:hAnsi="Times New Roman" w:cs="Times New Roman"/>
          <w:b/>
          <w:bCs/>
          <w:i/>
          <w:sz w:val="24"/>
          <w:szCs w:val="24"/>
          <w:lang w:eastAsia="ru-RU"/>
        </w:rPr>
        <w:t>Net</w:t>
      </w:r>
      <w:proofErr w:type="spellEnd"/>
      <w:r w:rsidR="00914C06" w:rsidRPr="00502C2C">
        <w:rPr>
          <w:rFonts w:ascii="Times New Roman" w:eastAsia="Times New Roman" w:hAnsi="Times New Roman" w:cs="Times New Roman"/>
          <w:b/>
          <w:bCs/>
          <w:i/>
          <w:sz w:val="24"/>
          <w:szCs w:val="24"/>
          <w:lang w:eastAsia="ru-RU"/>
        </w:rPr>
        <w:t xml:space="preserve"> </w:t>
      </w:r>
      <w:proofErr w:type="spellStart"/>
      <w:r w:rsidR="00914C06" w:rsidRPr="00502C2C">
        <w:rPr>
          <w:rFonts w:ascii="Times New Roman" w:eastAsia="Times New Roman" w:hAnsi="Times New Roman" w:cs="Times New Roman"/>
          <w:b/>
          <w:bCs/>
          <w:i/>
          <w:sz w:val="24"/>
          <w:szCs w:val="24"/>
          <w:lang w:eastAsia="ru-RU"/>
        </w:rPr>
        <w:t>Studio</w:t>
      </w:r>
      <w:proofErr w:type="spellEnd"/>
      <w:r w:rsidR="00914C06" w:rsidRPr="00502C2C">
        <w:rPr>
          <w:rFonts w:ascii="Times New Roman" w:eastAsia="Times New Roman" w:hAnsi="Times New Roman" w:cs="Times New Roman"/>
          <w:i/>
          <w:sz w:val="24"/>
          <w:szCs w:val="24"/>
          <w:lang w:eastAsia="ru-RU"/>
        </w:rPr>
        <w:t xml:space="preserve"> </w:t>
      </w:r>
    </w:p>
    <w:p w:rsidR="00A2765A" w:rsidRDefault="00A2765A" w:rsidP="00E048C4">
      <w:pPr>
        <w:widowControl w:val="0"/>
        <w:spacing w:after="0" w:line="240" w:lineRule="auto"/>
        <w:outlineLvl w:val="3"/>
        <w:rPr>
          <w:rFonts w:ascii="Times New Roman" w:eastAsia="Times New Roman" w:hAnsi="Times New Roman" w:cs="Times New Roman"/>
          <w:b/>
          <w:bCs/>
          <w:sz w:val="24"/>
          <w:szCs w:val="24"/>
          <w:lang w:eastAsia="ru-RU"/>
        </w:rPr>
      </w:pPr>
      <w:bookmarkStart w:id="24" w:name="part414"/>
      <w:bookmarkEnd w:id="24"/>
    </w:p>
    <w:p w:rsidR="00914C06" w:rsidRPr="00914C06" w:rsidRDefault="00914C06" w:rsidP="00E048C4">
      <w:pPr>
        <w:widowControl w:val="0"/>
        <w:spacing w:after="0" w:line="240" w:lineRule="auto"/>
        <w:outlineLvl w:val="3"/>
        <w:rPr>
          <w:rFonts w:ascii="Times New Roman" w:eastAsia="Times New Roman" w:hAnsi="Times New Roman" w:cs="Times New Roman"/>
          <w:b/>
          <w:bCs/>
          <w:sz w:val="24"/>
          <w:szCs w:val="24"/>
          <w:lang w:eastAsia="ru-RU"/>
        </w:rPr>
      </w:pPr>
      <w:r w:rsidRPr="00914C06">
        <w:rPr>
          <w:rFonts w:ascii="Times New Roman" w:eastAsia="Times New Roman" w:hAnsi="Times New Roman" w:cs="Times New Roman"/>
          <w:b/>
          <w:bCs/>
          <w:sz w:val="24"/>
          <w:szCs w:val="24"/>
          <w:lang w:eastAsia="ru-RU"/>
        </w:rPr>
        <w:lastRenderedPageBreak/>
        <w:t>Функциональный контроль подсистем</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Функциональный контроль предназначен для обеспечения гарантии того, что к моменту входа пользователя в ОС все ключевые защитные подсистемы загружены и функционируют.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В случае успешного завершения функционального контроля этот факт регистрируется в журнале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При неуспешном завершении регистрируется событие с указанием причин, вход в систему разрешается только пользователям из локальной группы администраторов компьютера. </w:t>
      </w:r>
    </w:p>
    <w:p w:rsidR="00914C06" w:rsidRPr="00914C06" w:rsidRDefault="00914C06" w:rsidP="00E048C4">
      <w:pPr>
        <w:widowControl w:val="0"/>
        <w:spacing w:after="0" w:line="240" w:lineRule="auto"/>
        <w:outlineLvl w:val="3"/>
        <w:rPr>
          <w:rFonts w:ascii="Times New Roman" w:eastAsia="Times New Roman" w:hAnsi="Times New Roman" w:cs="Times New Roman"/>
          <w:b/>
          <w:bCs/>
          <w:sz w:val="24"/>
          <w:szCs w:val="24"/>
          <w:lang w:eastAsia="ru-RU"/>
        </w:rPr>
      </w:pPr>
      <w:bookmarkStart w:id="25" w:name="part415"/>
      <w:bookmarkEnd w:id="25"/>
      <w:r w:rsidRPr="00914C06">
        <w:rPr>
          <w:rFonts w:ascii="Times New Roman" w:eastAsia="Times New Roman" w:hAnsi="Times New Roman" w:cs="Times New Roman"/>
          <w:b/>
          <w:bCs/>
          <w:sz w:val="24"/>
          <w:szCs w:val="24"/>
          <w:lang w:eastAsia="ru-RU"/>
        </w:rPr>
        <w:t>Контроль целостности</w:t>
      </w:r>
    </w:p>
    <w:p w:rsid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Механизм контроля целостности следит за неизменностью контролируемых объектов. Контроль проводится в автоматическом режиме в соответствии с заданным расписанием. Объектами контроля могут быть файлы, каталоги, элементы системного реестра и секторы дисков (последние только при использовании ПАК «Соболь»). </w:t>
      </w:r>
    </w:p>
    <w:p w:rsidR="007D7A53" w:rsidRPr="00914C06" w:rsidRDefault="0008092C" w:rsidP="00E048C4">
      <w:pPr>
        <w:widowControl w:val="0"/>
        <w:spacing w:after="0" w:line="240" w:lineRule="auto"/>
        <w:rPr>
          <w:rFonts w:ascii="Times New Roman" w:eastAsia="Times New Roman" w:hAnsi="Times New Roman" w:cs="Times New Roman"/>
          <w:sz w:val="24"/>
          <w:szCs w:val="24"/>
          <w:lang w:eastAsia="ru-RU"/>
        </w:rPr>
      </w:pPr>
      <w:r w:rsidRPr="0008092C">
        <w:rPr>
          <w:noProof/>
          <w:lang w:eastAsia="ru-RU"/>
        </w:rPr>
        <w:drawing>
          <wp:anchor distT="0" distB="0" distL="114300" distR="114300" simplePos="0" relativeHeight="251673600" behindDoc="1" locked="0" layoutInCell="1" allowOverlap="1" wp14:anchorId="6C2EEECF" wp14:editId="5F8C661F">
            <wp:simplePos x="0" y="0"/>
            <wp:positionH relativeFrom="column">
              <wp:posOffset>3142336</wp:posOffset>
            </wp:positionH>
            <wp:positionV relativeFrom="paragraph">
              <wp:posOffset>457</wp:posOffset>
            </wp:positionV>
            <wp:extent cx="3015913" cy="3196590"/>
            <wp:effectExtent l="0" t="0" r="0" b="3810"/>
            <wp:wrapTight wrapText="bothSides">
              <wp:wrapPolygon edited="0">
                <wp:start x="0" y="0"/>
                <wp:lineTo x="0" y="21497"/>
                <wp:lineTo x="21423" y="21497"/>
                <wp:lineTo x="21423"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15913" cy="3196590"/>
                    </a:xfrm>
                    <a:prstGeom prst="rect">
                      <a:avLst/>
                    </a:prstGeom>
                  </pic:spPr>
                </pic:pic>
              </a:graphicData>
            </a:graphic>
            <wp14:sizeRelH relativeFrom="page">
              <wp14:pctWidth>0</wp14:pctWidth>
            </wp14:sizeRelH>
            <wp14:sizeRelV relativeFrom="page">
              <wp14:pctHeight>0</wp14:pctHeight>
            </wp14:sizeRelV>
          </wp:anchor>
        </w:drawing>
      </w:r>
      <w:r w:rsidR="007D7A53">
        <w:rPr>
          <w:rFonts w:ascii="Times New Roman" w:eastAsia="Times New Roman" w:hAnsi="Times New Roman" w:cs="Times New Roman"/>
          <w:noProof/>
          <w:sz w:val="24"/>
          <w:szCs w:val="24"/>
          <w:lang w:eastAsia="ru-RU"/>
        </w:rPr>
        <w:drawing>
          <wp:anchor distT="0" distB="0" distL="114300" distR="114300" simplePos="0" relativeHeight="251672576" behindDoc="1" locked="0" layoutInCell="1" allowOverlap="1" wp14:anchorId="283694E5" wp14:editId="50FAE2AB">
            <wp:simplePos x="0" y="0"/>
            <wp:positionH relativeFrom="column">
              <wp:posOffset>-3200</wp:posOffset>
            </wp:positionH>
            <wp:positionV relativeFrom="paragraph">
              <wp:posOffset>457</wp:posOffset>
            </wp:positionV>
            <wp:extent cx="3044717" cy="3196743"/>
            <wp:effectExtent l="0" t="0" r="3810" b="3810"/>
            <wp:wrapTight wrapText="bothSides">
              <wp:wrapPolygon edited="0">
                <wp:start x="0" y="0"/>
                <wp:lineTo x="0" y="21497"/>
                <wp:lineTo x="21492" y="21497"/>
                <wp:lineTo x="21492"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4717" cy="3196743"/>
                    </a:xfrm>
                    <a:prstGeom prst="rect">
                      <a:avLst/>
                    </a:prstGeom>
                    <a:noFill/>
                  </pic:spPr>
                </pic:pic>
              </a:graphicData>
            </a:graphic>
            <wp14:sizeRelH relativeFrom="page">
              <wp14:pctWidth>0</wp14:pctWidth>
            </wp14:sizeRelH>
            <wp14:sizeRelV relativeFrom="page">
              <wp14:pctHeight>0</wp14:pctHeight>
            </wp14:sizeRelV>
          </wp:anchor>
        </w:drawing>
      </w:r>
    </w:p>
    <w:p w:rsidR="00914C06" w:rsidRPr="0008092C" w:rsidRDefault="00914C06" w:rsidP="00E048C4">
      <w:pPr>
        <w:widowControl w:val="0"/>
        <w:spacing w:after="0" w:line="240" w:lineRule="auto"/>
        <w:rPr>
          <w:rFonts w:ascii="Times New Roman" w:eastAsia="Times New Roman" w:hAnsi="Times New Roman" w:cs="Times New Roman"/>
          <w:i/>
          <w:sz w:val="24"/>
          <w:szCs w:val="24"/>
          <w:lang w:eastAsia="ru-RU"/>
        </w:rPr>
      </w:pPr>
      <w:r w:rsidRPr="0008092C">
        <w:rPr>
          <w:rFonts w:ascii="Times New Roman" w:eastAsia="Times New Roman" w:hAnsi="Times New Roman" w:cs="Times New Roman"/>
          <w:b/>
          <w:bCs/>
          <w:i/>
          <w:sz w:val="24"/>
          <w:szCs w:val="24"/>
          <w:lang w:eastAsia="ru-RU"/>
        </w:rPr>
        <w:t xml:space="preserve">Рисунок 6. Создание нового задания для контроля целостности в </w:t>
      </w:r>
      <w:proofErr w:type="spellStart"/>
      <w:r w:rsidRPr="0008092C">
        <w:rPr>
          <w:rFonts w:ascii="Times New Roman" w:eastAsia="Times New Roman" w:hAnsi="Times New Roman" w:cs="Times New Roman"/>
          <w:b/>
          <w:bCs/>
          <w:i/>
          <w:sz w:val="24"/>
          <w:szCs w:val="24"/>
          <w:lang w:eastAsia="ru-RU"/>
        </w:rPr>
        <w:t>Secret</w:t>
      </w:r>
      <w:proofErr w:type="spellEnd"/>
      <w:r w:rsidRPr="0008092C">
        <w:rPr>
          <w:rFonts w:ascii="Times New Roman" w:eastAsia="Times New Roman" w:hAnsi="Times New Roman" w:cs="Times New Roman"/>
          <w:b/>
          <w:bCs/>
          <w:i/>
          <w:sz w:val="24"/>
          <w:szCs w:val="24"/>
          <w:lang w:eastAsia="ru-RU"/>
        </w:rPr>
        <w:t> </w:t>
      </w:r>
      <w:proofErr w:type="spellStart"/>
      <w:r w:rsidRPr="0008092C">
        <w:rPr>
          <w:rFonts w:ascii="Times New Roman" w:eastAsia="Times New Roman" w:hAnsi="Times New Roman" w:cs="Times New Roman"/>
          <w:b/>
          <w:bCs/>
          <w:i/>
          <w:sz w:val="24"/>
          <w:szCs w:val="24"/>
          <w:lang w:eastAsia="ru-RU"/>
        </w:rPr>
        <w:t>Net</w:t>
      </w:r>
      <w:proofErr w:type="spellEnd"/>
      <w:r w:rsidRPr="0008092C">
        <w:rPr>
          <w:rFonts w:ascii="Times New Roman" w:eastAsia="Times New Roman" w:hAnsi="Times New Roman" w:cs="Times New Roman"/>
          <w:b/>
          <w:bCs/>
          <w:i/>
          <w:sz w:val="24"/>
          <w:szCs w:val="24"/>
          <w:lang w:eastAsia="ru-RU"/>
        </w:rPr>
        <w:t xml:space="preserve"> </w:t>
      </w:r>
      <w:proofErr w:type="spellStart"/>
      <w:r w:rsidRPr="0008092C">
        <w:rPr>
          <w:rFonts w:ascii="Times New Roman" w:eastAsia="Times New Roman" w:hAnsi="Times New Roman" w:cs="Times New Roman"/>
          <w:b/>
          <w:bCs/>
          <w:i/>
          <w:sz w:val="24"/>
          <w:szCs w:val="24"/>
          <w:lang w:eastAsia="ru-RU"/>
        </w:rPr>
        <w:t>Studio</w:t>
      </w:r>
      <w:proofErr w:type="spellEnd"/>
      <w:r w:rsidRPr="0008092C">
        <w:rPr>
          <w:rFonts w:ascii="Times New Roman" w:eastAsia="Times New Roman" w:hAnsi="Times New Roman" w:cs="Times New Roman"/>
          <w:i/>
          <w:sz w:val="24"/>
          <w:szCs w:val="24"/>
          <w:lang w:eastAsia="ru-RU"/>
        </w:rPr>
        <w:t xml:space="preserve"> </w:t>
      </w:r>
    </w:p>
    <w:p w:rsidR="0008092C" w:rsidRDefault="0008092C" w:rsidP="00E048C4">
      <w:pPr>
        <w:widowControl w:val="0"/>
        <w:spacing w:after="0" w:line="240" w:lineRule="auto"/>
        <w:rPr>
          <w:rFonts w:ascii="Times New Roman" w:eastAsia="Times New Roman" w:hAnsi="Times New Roman" w:cs="Times New Roman"/>
          <w:sz w:val="24"/>
          <w:szCs w:val="24"/>
          <w:lang w:eastAsia="ru-RU"/>
        </w:rPr>
      </w:pP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При обнаружении несоответствия возможны различные варианты реакции на ситуации нарушения целостности. Например, регистрация события в журнале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и блокировка компьютера.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Вся информация об объектах, методах, расписаниях контроля сосредоточена в модели данных. Она хранится в локальной базе данных системы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и представляет собой иерархический список объектов с описанием связей между ними. </w:t>
      </w:r>
    </w:p>
    <w:p w:rsidR="00914C06" w:rsidRPr="00502C2C" w:rsidRDefault="0008092C" w:rsidP="00E048C4">
      <w:pPr>
        <w:widowControl w:val="0"/>
        <w:spacing w:after="0" w:line="240" w:lineRule="auto"/>
        <w:rPr>
          <w:rFonts w:ascii="Times New Roman" w:eastAsia="Times New Roman" w:hAnsi="Times New Roman" w:cs="Times New Roman"/>
          <w:i/>
          <w:sz w:val="24"/>
          <w:szCs w:val="24"/>
          <w:lang w:eastAsia="ru-RU"/>
        </w:rPr>
      </w:pPr>
      <w:r w:rsidRPr="0008092C">
        <w:rPr>
          <w:noProof/>
          <w:lang w:eastAsia="ru-RU"/>
        </w:rPr>
        <w:lastRenderedPageBreak/>
        <w:drawing>
          <wp:anchor distT="0" distB="0" distL="114300" distR="114300" simplePos="0" relativeHeight="251674624" behindDoc="0" locked="0" layoutInCell="1" allowOverlap="1" wp14:anchorId="43D68CEB" wp14:editId="18E8E233">
            <wp:simplePos x="0" y="0"/>
            <wp:positionH relativeFrom="column">
              <wp:posOffset>-3810</wp:posOffset>
            </wp:positionH>
            <wp:positionV relativeFrom="paragraph">
              <wp:posOffset>0</wp:posOffset>
            </wp:positionV>
            <wp:extent cx="6480175" cy="3867785"/>
            <wp:effectExtent l="0" t="0" r="0" b="0"/>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480175" cy="3867785"/>
                    </a:xfrm>
                    <a:prstGeom prst="rect">
                      <a:avLst/>
                    </a:prstGeom>
                  </pic:spPr>
                </pic:pic>
              </a:graphicData>
            </a:graphic>
            <wp14:sizeRelH relativeFrom="page">
              <wp14:pctWidth>0</wp14:pctWidth>
            </wp14:sizeRelH>
            <wp14:sizeRelV relativeFrom="page">
              <wp14:pctHeight>0</wp14:pctHeight>
            </wp14:sizeRelV>
          </wp:anchor>
        </w:drawing>
      </w:r>
      <w:r w:rsidR="00914C06" w:rsidRPr="00502C2C">
        <w:rPr>
          <w:rFonts w:ascii="Times New Roman" w:eastAsia="Times New Roman" w:hAnsi="Times New Roman" w:cs="Times New Roman"/>
          <w:b/>
          <w:bCs/>
          <w:i/>
          <w:sz w:val="24"/>
          <w:szCs w:val="24"/>
          <w:lang w:eastAsia="ru-RU"/>
        </w:rPr>
        <w:t xml:space="preserve">Рисунок 7. Создание модели данных для контроля целостности в </w:t>
      </w:r>
      <w:proofErr w:type="spellStart"/>
      <w:r w:rsidR="00914C06" w:rsidRPr="00502C2C">
        <w:rPr>
          <w:rFonts w:ascii="Times New Roman" w:eastAsia="Times New Roman" w:hAnsi="Times New Roman" w:cs="Times New Roman"/>
          <w:b/>
          <w:bCs/>
          <w:i/>
          <w:sz w:val="24"/>
          <w:szCs w:val="24"/>
          <w:lang w:eastAsia="ru-RU"/>
        </w:rPr>
        <w:t>Secret</w:t>
      </w:r>
      <w:proofErr w:type="spellEnd"/>
      <w:r w:rsidR="00914C06" w:rsidRPr="00502C2C">
        <w:rPr>
          <w:rFonts w:ascii="Times New Roman" w:eastAsia="Times New Roman" w:hAnsi="Times New Roman" w:cs="Times New Roman"/>
          <w:b/>
          <w:bCs/>
          <w:i/>
          <w:sz w:val="24"/>
          <w:szCs w:val="24"/>
          <w:lang w:eastAsia="ru-RU"/>
        </w:rPr>
        <w:t> </w:t>
      </w:r>
      <w:proofErr w:type="spellStart"/>
      <w:r w:rsidR="00914C06" w:rsidRPr="00502C2C">
        <w:rPr>
          <w:rFonts w:ascii="Times New Roman" w:eastAsia="Times New Roman" w:hAnsi="Times New Roman" w:cs="Times New Roman"/>
          <w:b/>
          <w:bCs/>
          <w:i/>
          <w:sz w:val="24"/>
          <w:szCs w:val="24"/>
          <w:lang w:eastAsia="ru-RU"/>
        </w:rPr>
        <w:t>Net</w:t>
      </w:r>
      <w:proofErr w:type="spellEnd"/>
      <w:r w:rsidR="00914C06" w:rsidRPr="00502C2C">
        <w:rPr>
          <w:rFonts w:ascii="Times New Roman" w:eastAsia="Times New Roman" w:hAnsi="Times New Roman" w:cs="Times New Roman"/>
          <w:b/>
          <w:bCs/>
          <w:i/>
          <w:sz w:val="24"/>
          <w:szCs w:val="24"/>
          <w:lang w:eastAsia="ru-RU"/>
        </w:rPr>
        <w:t xml:space="preserve"> </w:t>
      </w:r>
      <w:proofErr w:type="spellStart"/>
      <w:r w:rsidR="00914C06" w:rsidRPr="00502C2C">
        <w:rPr>
          <w:rFonts w:ascii="Times New Roman" w:eastAsia="Times New Roman" w:hAnsi="Times New Roman" w:cs="Times New Roman"/>
          <w:b/>
          <w:bCs/>
          <w:i/>
          <w:sz w:val="24"/>
          <w:szCs w:val="24"/>
          <w:lang w:eastAsia="ru-RU"/>
        </w:rPr>
        <w:t>Studio</w:t>
      </w:r>
      <w:proofErr w:type="spellEnd"/>
      <w:r w:rsidR="00914C06" w:rsidRPr="00502C2C">
        <w:rPr>
          <w:rFonts w:ascii="Times New Roman" w:eastAsia="Times New Roman" w:hAnsi="Times New Roman" w:cs="Times New Roman"/>
          <w:i/>
          <w:sz w:val="24"/>
          <w:szCs w:val="24"/>
          <w:lang w:eastAsia="ru-RU"/>
        </w:rPr>
        <w:t xml:space="preserve"> </w:t>
      </w:r>
    </w:p>
    <w:p w:rsidR="00A2765A" w:rsidRDefault="00A2765A" w:rsidP="00E048C4">
      <w:pPr>
        <w:widowControl w:val="0"/>
        <w:spacing w:after="0" w:line="240" w:lineRule="auto"/>
        <w:outlineLvl w:val="3"/>
        <w:rPr>
          <w:rFonts w:ascii="Times New Roman" w:eastAsia="Times New Roman" w:hAnsi="Times New Roman" w:cs="Times New Roman"/>
          <w:b/>
          <w:bCs/>
          <w:sz w:val="24"/>
          <w:szCs w:val="24"/>
          <w:lang w:eastAsia="ru-RU"/>
        </w:rPr>
      </w:pPr>
      <w:bookmarkStart w:id="26" w:name="part416"/>
      <w:bookmarkEnd w:id="26"/>
    </w:p>
    <w:p w:rsidR="00914C06" w:rsidRPr="00914C06" w:rsidRDefault="00914C06" w:rsidP="00E048C4">
      <w:pPr>
        <w:widowControl w:val="0"/>
        <w:spacing w:after="0" w:line="240" w:lineRule="auto"/>
        <w:outlineLvl w:val="3"/>
        <w:rPr>
          <w:rFonts w:ascii="Times New Roman" w:eastAsia="Times New Roman" w:hAnsi="Times New Roman" w:cs="Times New Roman"/>
          <w:b/>
          <w:bCs/>
          <w:sz w:val="24"/>
          <w:szCs w:val="24"/>
          <w:lang w:eastAsia="ru-RU"/>
        </w:rPr>
      </w:pPr>
      <w:r w:rsidRPr="00914C06">
        <w:rPr>
          <w:rFonts w:ascii="Times New Roman" w:eastAsia="Times New Roman" w:hAnsi="Times New Roman" w:cs="Times New Roman"/>
          <w:b/>
          <w:bCs/>
          <w:sz w:val="24"/>
          <w:szCs w:val="24"/>
          <w:lang w:eastAsia="ru-RU"/>
        </w:rPr>
        <w:t>Дискреционное управление доступом к ресурсам файловой системы</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В состав системы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8.1 входит механизм дискреционного управления доступом к ресурсам файловой системы. Этот механизм обеспечивает: </w:t>
      </w:r>
    </w:p>
    <w:p w:rsidR="00914C06" w:rsidRPr="00914C06" w:rsidRDefault="00914C06" w:rsidP="00E048C4">
      <w:pPr>
        <w:widowControl w:val="0"/>
        <w:numPr>
          <w:ilvl w:val="0"/>
          <w:numId w:val="29"/>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разграничение доступа пользователей к каталогам и файлам на локальных дисках на основе матрицы доступа субъектов (пользователей, групп) к объектам доступа;</w:t>
      </w:r>
    </w:p>
    <w:p w:rsidR="00914C06" w:rsidRPr="00914C06" w:rsidRDefault="00914C06" w:rsidP="00E048C4">
      <w:pPr>
        <w:widowControl w:val="0"/>
        <w:numPr>
          <w:ilvl w:val="0"/>
          <w:numId w:val="29"/>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контроль доступа к объектам при локальных или сетевых обращениях, включая обращения от имени системной учетной записи;</w:t>
      </w:r>
    </w:p>
    <w:p w:rsidR="00914C06" w:rsidRPr="00914C06" w:rsidRDefault="00914C06" w:rsidP="00E048C4">
      <w:pPr>
        <w:widowControl w:val="0"/>
        <w:numPr>
          <w:ilvl w:val="0"/>
          <w:numId w:val="29"/>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запрет доступа к объектам в обход установленных прав доступа;</w:t>
      </w:r>
    </w:p>
    <w:p w:rsidR="00914C06" w:rsidRDefault="00914C06" w:rsidP="00E048C4">
      <w:pPr>
        <w:widowControl w:val="0"/>
        <w:numPr>
          <w:ilvl w:val="0"/>
          <w:numId w:val="29"/>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независимость действия от встроенного механизма избирательного разграничения доступа ОС Windows. То есть установленные права доступа к файловым объектам в системе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не влияют на аналогичные права доступа в ОС Windows и наоборот.</w:t>
      </w:r>
    </w:p>
    <w:p w:rsidR="00502C2C" w:rsidRDefault="00502C2C">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914C06" w:rsidRPr="0076259D" w:rsidRDefault="00502C2C" w:rsidP="0076259D">
      <w:pPr>
        <w:widowControl w:val="0"/>
        <w:spacing w:after="0" w:line="240" w:lineRule="auto"/>
        <w:ind w:left="720"/>
        <w:rPr>
          <w:rFonts w:ascii="Times New Roman" w:eastAsia="Times New Roman" w:hAnsi="Times New Roman" w:cs="Times New Roman"/>
          <w:i/>
          <w:sz w:val="24"/>
          <w:szCs w:val="24"/>
          <w:lang w:eastAsia="ru-RU"/>
        </w:rPr>
      </w:pPr>
      <w:r w:rsidRPr="0076259D">
        <w:rPr>
          <w:rFonts w:ascii="Times New Roman" w:eastAsia="Times New Roman" w:hAnsi="Times New Roman" w:cs="Times New Roman"/>
          <w:i/>
          <w:noProof/>
          <w:sz w:val="24"/>
          <w:szCs w:val="24"/>
          <w:lang w:eastAsia="ru-RU"/>
        </w:rPr>
        <w:lastRenderedPageBreak/>
        <w:drawing>
          <wp:anchor distT="0" distB="0" distL="114300" distR="114300" simplePos="0" relativeHeight="251675648" behindDoc="1" locked="0" layoutInCell="1" allowOverlap="1" wp14:anchorId="393A754D" wp14:editId="12B2DC59">
            <wp:simplePos x="0" y="0"/>
            <wp:positionH relativeFrom="margin">
              <wp:align>left</wp:align>
            </wp:positionH>
            <wp:positionV relativeFrom="paragraph">
              <wp:posOffset>0</wp:posOffset>
            </wp:positionV>
            <wp:extent cx="3030855" cy="3986530"/>
            <wp:effectExtent l="0" t="0" r="0" b="0"/>
            <wp:wrapTight wrapText="bothSides">
              <wp:wrapPolygon edited="0">
                <wp:start x="0" y="0"/>
                <wp:lineTo x="0" y="21469"/>
                <wp:lineTo x="21451" y="21469"/>
                <wp:lineTo x="21451"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0855" cy="3986530"/>
                    </a:xfrm>
                    <a:prstGeom prst="rect">
                      <a:avLst/>
                    </a:prstGeom>
                    <a:noFill/>
                  </pic:spPr>
                </pic:pic>
              </a:graphicData>
            </a:graphic>
            <wp14:sizeRelH relativeFrom="page">
              <wp14:pctWidth>0</wp14:pctWidth>
            </wp14:sizeRelH>
            <wp14:sizeRelV relativeFrom="page">
              <wp14:pctHeight>0</wp14:pctHeight>
            </wp14:sizeRelV>
          </wp:anchor>
        </w:drawing>
      </w:r>
      <w:r w:rsidRPr="0076259D">
        <w:rPr>
          <w:i/>
          <w:noProof/>
          <w:lang w:eastAsia="ru-RU"/>
        </w:rPr>
        <w:drawing>
          <wp:anchor distT="0" distB="0" distL="114300" distR="114300" simplePos="0" relativeHeight="251676672" behindDoc="1" locked="0" layoutInCell="1" allowOverlap="1" wp14:anchorId="72BBFFD8" wp14:editId="3153068B">
            <wp:simplePos x="0" y="0"/>
            <wp:positionH relativeFrom="margin">
              <wp:posOffset>3222650</wp:posOffset>
            </wp:positionH>
            <wp:positionV relativeFrom="paragraph">
              <wp:posOffset>254</wp:posOffset>
            </wp:positionV>
            <wp:extent cx="3268980" cy="4011295"/>
            <wp:effectExtent l="0" t="0" r="7620" b="8255"/>
            <wp:wrapTight wrapText="bothSides">
              <wp:wrapPolygon edited="0">
                <wp:start x="0" y="0"/>
                <wp:lineTo x="0" y="21542"/>
                <wp:lineTo x="21524" y="21542"/>
                <wp:lineTo x="21524"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68980" cy="4011295"/>
                    </a:xfrm>
                    <a:prstGeom prst="rect">
                      <a:avLst/>
                    </a:prstGeom>
                  </pic:spPr>
                </pic:pic>
              </a:graphicData>
            </a:graphic>
            <wp14:sizeRelH relativeFrom="page">
              <wp14:pctWidth>0</wp14:pctWidth>
            </wp14:sizeRelH>
            <wp14:sizeRelV relativeFrom="page">
              <wp14:pctHeight>0</wp14:pctHeight>
            </wp14:sizeRelV>
          </wp:anchor>
        </w:drawing>
      </w:r>
      <w:r w:rsidR="00914C06" w:rsidRPr="0076259D">
        <w:rPr>
          <w:rFonts w:ascii="Times New Roman" w:eastAsia="Times New Roman" w:hAnsi="Times New Roman" w:cs="Times New Roman"/>
          <w:b/>
          <w:bCs/>
          <w:i/>
          <w:sz w:val="24"/>
          <w:szCs w:val="24"/>
          <w:lang w:eastAsia="ru-RU"/>
        </w:rPr>
        <w:t xml:space="preserve">Рисунок 8. Настройка дискреционных прав доступа в </w:t>
      </w:r>
      <w:proofErr w:type="spellStart"/>
      <w:r w:rsidR="00914C06" w:rsidRPr="0076259D">
        <w:rPr>
          <w:rFonts w:ascii="Times New Roman" w:eastAsia="Times New Roman" w:hAnsi="Times New Roman" w:cs="Times New Roman"/>
          <w:b/>
          <w:bCs/>
          <w:i/>
          <w:sz w:val="24"/>
          <w:szCs w:val="24"/>
          <w:lang w:eastAsia="ru-RU"/>
        </w:rPr>
        <w:t>Secret</w:t>
      </w:r>
      <w:proofErr w:type="spellEnd"/>
      <w:r w:rsidR="00914C06" w:rsidRPr="0076259D">
        <w:rPr>
          <w:rFonts w:ascii="Times New Roman" w:eastAsia="Times New Roman" w:hAnsi="Times New Roman" w:cs="Times New Roman"/>
          <w:b/>
          <w:bCs/>
          <w:i/>
          <w:sz w:val="24"/>
          <w:szCs w:val="24"/>
          <w:lang w:eastAsia="ru-RU"/>
        </w:rPr>
        <w:t> </w:t>
      </w:r>
      <w:proofErr w:type="spellStart"/>
      <w:r w:rsidR="00914C06" w:rsidRPr="0076259D">
        <w:rPr>
          <w:rFonts w:ascii="Times New Roman" w:eastAsia="Times New Roman" w:hAnsi="Times New Roman" w:cs="Times New Roman"/>
          <w:b/>
          <w:bCs/>
          <w:i/>
          <w:sz w:val="24"/>
          <w:szCs w:val="24"/>
          <w:lang w:eastAsia="ru-RU"/>
        </w:rPr>
        <w:t>Net</w:t>
      </w:r>
      <w:proofErr w:type="spellEnd"/>
      <w:r w:rsidR="00914C06" w:rsidRPr="0076259D">
        <w:rPr>
          <w:rFonts w:ascii="Times New Roman" w:eastAsia="Times New Roman" w:hAnsi="Times New Roman" w:cs="Times New Roman"/>
          <w:b/>
          <w:bCs/>
          <w:i/>
          <w:sz w:val="24"/>
          <w:szCs w:val="24"/>
          <w:lang w:eastAsia="ru-RU"/>
        </w:rPr>
        <w:t> </w:t>
      </w:r>
      <w:proofErr w:type="spellStart"/>
      <w:r w:rsidR="00914C06" w:rsidRPr="0076259D">
        <w:rPr>
          <w:rFonts w:ascii="Times New Roman" w:eastAsia="Times New Roman" w:hAnsi="Times New Roman" w:cs="Times New Roman"/>
          <w:b/>
          <w:bCs/>
          <w:i/>
          <w:sz w:val="24"/>
          <w:szCs w:val="24"/>
          <w:lang w:eastAsia="ru-RU"/>
        </w:rPr>
        <w:t>Studio</w:t>
      </w:r>
      <w:proofErr w:type="spellEnd"/>
      <w:r w:rsidR="00914C06" w:rsidRPr="0076259D">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noProof/>
          <w:sz w:val="24"/>
          <w:szCs w:val="24"/>
          <w:lang w:eastAsia="ru-RU"/>
        </w:rPr>
        <mc:AlternateContent>
          <mc:Choice Requires="wps">
            <w:drawing>
              <wp:inline distT="0" distB="0" distL="0" distR="0" wp14:anchorId="592ECCC0" wp14:editId="7371BBD0">
                <wp:extent cx="304800" cy="304800"/>
                <wp:effectExtent l="0" t="0" r="0" b="0"/>
                <wp:docPr id="17" name="AutoShape 9" descr="Настройка дискреционных прав доступа в Secret Net Stud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E7E418" id="AutoShape 9" o:spid="_x0000_s1026" alt="Настройка дискреционных прав доступа в Secret Net Stud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HibZ1kUAwAAGwYAAA4AAAAAAAAAAAAAAAAALgIAAGRycy9l&#10;Mm9Eb2MueG1sUEsBAi0AFAAGAAgAAAAhAEyg6SzYAAAAAwEAAA8AAAAAAAAAAAAAAAAAbgUAAGRy&#10;cy9kb3ducmV2LnhtbFBLBQYAAAAABAAEAPMAAABzBgAAAAA=&#10;" filled="f" stroked="f">
                <o:lock v:ext="edit" aspectratio="t"/>
                <w10:anchorlock/>
              </v:rect>
            </w:pict>
          </mc:Fallback>
        </mc:AlternateContent>
      </w:r>
      <w:r w:rsidRPr="00914C06">
        <w:rPr>
          <w:rFonts w:ascii="Times New Roman" w:eastAsia="Times New Roman" w:hAnsi="Times New Roman" w:cs="Times New Roman"/>
          <w:sz w:val="24"/>
          <w:szCs w:val="24"/>
          <w:lang w:eastAsia="ru-RU"/>
        </w:rPr>
        <w:t xml:space="preserve"> Кроме того, пользователю предоставляется возможность определения учетных записей, которым даны привилегии по управлению правами доступа. </w:t>
      </w:r>
    </w:p>
    <w:p w:rsidR="00914C06" w:rsidRPr="00914C06" w:rsidRDefault="00914C06" w:rsidP="00E048C4">
      <w:pPr>
        <w:widowControl w:val="0"/>
        <w:spacing w:after="0" w:line="240" w:lineRule="auto"/>
        <w:outlineLvl w:val="3"/>
        <w:rPr>
          <w:rFonts w:ascii="Times New Roman" w:eastAsia="Times New Roman" w:hAnsi="Times New Roman" w:cs="Times New Roman"/>
          <w:b/>
          <w:bCs/>
          <w:sz w:val="24"/>
          <w:szCs w:val="24"/>
          <w:lang w:eastAsia="ru-RU"/>
        </w:rPr>
      </w:pPr>
      <w:bookmarkStart w:id="27" w:name="part417"/>
      <w:bookmarkEnd w:id="27"/>
      <w:r w:rsidRPr="00914C06">
        <w:rPr>
          <w:rFonts w:ascii="Times New Roman" w:eastAsia="Times New Roman" w:hAnsi="Times New Roman" w:cs="Times New Roman"/>
          <w:b/>
          <w:bCs/>
          <w:sz w:val="24"/>
          <w:szCs w:val="24"/>
          <w:lang w:eastAsia="ru-RU"/>
        </w:rPr>
        <w:t>Полномочное управление доступом</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Механизм полномочного управления доступом обеспечивает: </w:t>
      </w:r>
    </w:p>
    <w:p w:rsidR="00914C06" w:rsidRPr="00914C06" w:rsidRDefault="00914C06" w:rsidP="00E048C4">
      <w:pPr>
        <w:widowControl w:val="0"/>
        <w:numPr>
          <w:ilvl w:val="0"/>
          <w:numId w:val="30"/>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разграничение доступа пользователей к информации, которой назначена категория конфиденциальности (конфиденциальная информация);</w:t>
      </w:r>
    </w:p>
    <w:p w:rsidR="00914C06" w:rsidRPr="00914C06" w:rsidRDefault="00914C06" w:rsidP="00E048C4">
      <w:pPr>
        <w:widowControl w:val="0"/>
        <w:numPr>
          <w:ilvl w:val="0"/>
          <w:numId w:val="30"/>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контроль подключения и использования устройств с назначенными категориями конфиденциальности;</w:t>
      </w:r>
    </w:p>
    <w:p w:rsidR="00914C06" w:rsidRPr="00914C06" w:rsidRDefault="00914C06" w:rsidP="00E048C4">
      <w:pPr>
        <w:widowControl w:val="0"/>
        <w:numPr>
          <w:ilvl w:val="0"/>
          <w:numId w:val="30"/>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контроль потоков конфиденциальной информации в системе;</w:t>
      </w:r>
    </w:p>
    <w:p w:rsidR="00914C06" w:rsidRPr="00914C06" w:rsidRDefault="00914C06" w:rsidP="00E048C4">
      <w:pPr>
        <w:widowControl w:val="0"/>
        <w:numPr>
          <w:ilvl w:val="0"/>
          <w:numId w:val="30"/>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контроль использования сетевых интерфейсов, для которых указаны допустимые уровни конфиденциальности сессий пользователей;</w:t>
      </w:r>
    </w:p>
    <w:p w:rsidR="0076259D" w:rsidRDefault="00914C06" w:rsidP="00E048C4">
      <w:pPr>
        <w:widowControl w:val="0"/>
        <w:numPr>
          <w:ilvl w:val="0"/>
          <w:numId w:val="30"/>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контроль печати конфиденциальных документов.</w:t>
      </w:r>
    </w:p>
    <w:p w:rsidR="0076259D" w:rsidRDefault="0076259D">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914C06" w:rsidRPr="00A2765A" w:rsidRDefault="0076259D" w:rsidP="00A2765A">
      <w:pPr>
        <w:widowControl w:val="0"/>
        <w:spacing w:after="0" w:line="240" w:lineRule="auto"/>
        <w:ind w:left="720"/>
        <w:rPr>
          <w:rFonts w:ascii="Times New Roman" w:eastAsia="Times New Roman" w:hAnsi="Times New Roman" w:cs="Times New Roman"/>
          <w:i/>
          <w:sz w:val="24"/>
          <w:szCs w:val="24"/>
          <w:lang w:eastAsia="ru-RU"/>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77696" behindDoc="0" locked="0" layoutInCell="1" allowOverlap="1" wp14:anchorId="6D3F0123" wp14:editId="251B8F2E">
            <wp:simplePos x="0" y="0"/>
            <wp:positionH relativeFrom="margin">
              <wp:align>right</wp:align>
            </wp:positionH>
            <wp:positionV relativeFrom="paragraph">
              <wp:posOffset>0</wp:posOffset>
            </wp:positionV>
            <wp:extent cx="6480810" cy="3858895"/>
            <wp:effectExtent l="0" t="0" r="0" b="8255"/>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810" cy="3858895"/>
                    </a:xfrm>
                    <a:prstGeom prst="rect">
                      <a:avLst/>
                    </a:prstGeom>
                    <a:noFill/>
                  </pic:spPr>
                </pic:pic>
              </a:graphicData>
            </a:graphic>
            <wp14:sizeRelH relativeFrom="page">
              <wp14:pctWidth>0</wp14:pctWidth>
            </wp14:sizeRelH>
            <wp14:sizeRelV relativeFrom="page">
              <wp14:pctHeight>0</wp14:pctHeight>
            </wp14:sizeRelV>
          </wp:anchor>
        </w:drawing>
      </w:r>
      <w:r w:rsidR="00914C06" w:rsidRPr="00A2765A">
        <w:rPr>
          <w:rFonts w:ascii="Times New Roman" w:eastAsia="Times New Roman" w:hAnsi="Times New Roman" w:cs="Times New Roman"/>
          <w:b/>
          <w:bCs/>
          <w:i/>
          <w:sz w:val="24"/>
          <w:szCs w:val="24"/>
          <w:lang w:eastAsia="ru-RU"/>
        </w:rPr>
        <w:t xml:space="preserve">Рисунок 9. Политики в </w:t>
      </w:r>
      <w:proofErr w:type="spellStart"/>
      <w:r w:rsidR="00914C06" w:rsidRPr="00A2765A">
        <w:rPr>
          <w:rFonts w:ascii="Times New Roman" w:eastAsia="Times New Roman" w:hAnsi="Times New Roman" w:cs="Times New Roman"/>
          <w:b/>
          <w:bCs/>
          <w:i/>
          <w:sz w:val="24"/>
          <w:szCs w:val="24"/>
          <w:lang w:eastAsia="ru-RU"/>
        </w:rPr>
        <w:t>SecretNet</w:t>
      </w:r>
      <w:proofErr w:type="spellEnd"/>
      <w:r w:rsidR="00914C06" w:rsidRPr="00A2765A">
        <w:rPr>
          <w:rFonts w:ascii="Times New Roman" w:eastAsia="Times New Roman" w:hAnsi="Times New Roman" w:cs="Times New Roman"/>
          <w:b/>
          <w:bCs/>
          <w:i/>
          <w:sz w:val="24"/>
          <w:szCs w:val="24"/>
          <w:lang w:eastAsia="ru-RU"/>
        </w:rPr>
        <w:t> </w:t>
      </w:r>
      <w:proofErr w:type="spellStart"/>
      <w:r w:rsidR="00914C06" w:rsidRPr="00A2765A">
        <w:rPr>
          <w:rFonts w:ascii="Times New Roman" w:eastAsia="Times New Roman" w:hAnsi="Times New Roman" w:cs="Times New Roman"/>
          <w:b/>
          <w:bCs/>
          <w:i/>
          <w:sz w:val="24"/>
          <w:szCs w:val="24"/>
          <w:lang w:eastAsia="ru-RU"/>
        </w:rPr>
        <w:t>Studio</w:t>
      </w:r>
      <w:proofErr w:type="spellEnd"/>
      <w:r w:rsidR="00914C06" w:rsidRPr="00A2765A">
        <w:rPr>
          <w:rFonts w:ascii="Times New Roman" w:eastAsia="Times New Roman" w:hAnsi="Times New Roman" w:cs="Times New Roman"/>
          <w:b/>
          <w:bCs/>
          <w:i/>
          <w:sz w:val="24"/>
          <w:szCs w:val="24"/>
          <w:lang w:eastAsia="ru-RU"/>
        </w:rPr>
        <w:t>. Настройка полномочного управлении доступом</w:t>
      </w:r>
      <w:r w:rsidR="00914C06" w:rsidRPr="00A2765A">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Чтобы обеспечить функционирование механизма полномочного управления доступом при включенном режиме контроля потоков, требуется выполнить дополнительную настройку локально на компьютере. Для этого используется программа настройки подсистемы полномочного управления доступом для режима контроля. Настройка выполняется перед включением режима контроля потоков, а также при добавлении новых пользователей, программ, принтеров, для оптимизации функционирования механизма. </w:t>
      </w:r>
    </w:p>
    <w:p w:rsidR="0076259D" w:rsidRDefault="00D375DB" w:rsidP="00E048C4">
      <w:pPr>
        <w:widowControl w:val="0"/>
        <w:spacing w:after="0" w:line="240" w:lineRule="auto"/>
        <w:rPr>
          <w:rFonts w:ascii="Times New Roman" w:eastAsia="Times New Roman" w:hAnsi="Times New Roman" w:cs="Times New Roman"/>
          <w:b/>
          <w:bCs/>
          <w:sz w:val="24"/>
          <w:szCs w:val="24"/>
          <w:lang w:eastAsia="ru-RU"/>
        </w:rPr>
      </w:pPr>
      <w:r w:rsidRPr="00D375DB">
        <w:rPr>
          <w:noProof/>
          <w:lang w:eastAsia="ru-RU"/>
        </w:rPr>
        <w:drawing>
          <wp:inline distT="0" distB="0" distL="0" distR="0" wp14:anchorId="2D50AE1B" wp14:editId="0B3405D9">
            <wp:extent cx="6010275" cy="40386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0275" cy="4038600"/>
                    </a:xfrm>
                    <a:prstGeom prst="rect">
                      <a:avLst/>
                    </a:prstGeom>
                  </pic:spPr>
                </pic:pic>
              </a:graphicData>
            </a:graphic>
          </wp:inline>
        </w:drawing>
      </w:r>
    </w:p>
    <w:p w:rsidR="00914C06" w:rsidRDefault="00914C06" w:rsidP="00E048C4">
      <w:pPr>
        <w:widowControl w:val="0"/>
        <w:spacing w:after="0" w:line="240" w:lineRule="auto"/>
        <w:rPr>
          <w:rFonts w:ascii="Times New Roman" w:eastAsia="Times New Roman" w:hAnsi="Times New Roman" w:cs="Times New Roman"/>
          <w:i/>
          <w:sz w:val="24"/>
          <w:szCs w:val="24"/>
          <w:lang w:eastAsia="ru-RU"/>
        </w:rPr>
      </w:pPr>
      <w:r w:rsidRPr="00A2765A">
        <w:rPr>
          <w:rFonts w:ascii="Times New Roman" w:eastAsia="Times New Roman" w:hAnsi="Times New Roman" w:cs="Times New Roman"/>
          <w:b/>
          <w:bCs/>
          <w:i/>
          <w:sz w:val="24"/>
          <w:szCs w:val="24"/>
          <w:lang w:eastAsia="ru-RU"/>
        </w:rPr>
        <w:lastRenderedPageBreak/>
        <w:t xml:space="preserve">Рисунок 10. Программа настройки подсистемы полномочного управления доступом в </w:t>
      </w:r>
      <w:proofErr w:type="spellStart"/>
      <w:r w:rsidRPr="00A2765A">
        <w:rPr>
          <w:rFonts w:ascii="Times New Roman" w:eastAsia="Times New Roman" w:hAnsi="Times New Roman" w:cs="Times New Roman"/>
          <w:b/>
          <w:bCs/>
          <w:i/>
          <w:sz w:val="24"/>
          <w:szCs w:val="24"/>
          <w:lang w:eastAsia="ru-RU"/>
        </w:rPr>
        <w:t>Secret</w:t>
      </w:r>
      <w:proofErr w:type="spellEnd"/>
      <w:r w:rsidRPr="00A2765A">
        <w:rPr>
          <w:rFonts w:ascii="Times New Roman" w:eastAsia="Times New Roman" w:hAnsi="Times New Roman" w:cs="Times New Roman"/>
          <w:b/>
          <w:bCs/>
          <w:i/>
          <w:sz w:val="24"/>
          <w:szCs w:val="24"/>
          <w:lang w:eastAsia="ru-RU"/>
        </w:rPr>
        <w:t xml:space="preserve"> </w:t>
      </w:r>
      <w:proofErr w:type="spellStart"/>
      <w:r w:rsidRPr="00A2765A">
        <w:rPr>
          <w:rFonts w:ascii="Times New Roman" w:eastAsia="Times New Roman" w:hAnsi="Times New Roman" w:cs="Times New Roman"/>
          <w:b/>
          <w:bCs/>
          <w:i/>
          <w:sz w:val="24"/>
          <w:szCs w:val="24"/>
          <w:lang w:eastAsia="ru-RU"/>
        </w:rPr>
        <w:t>Net</w:t>
      </w:r>
      <w:proofErr w:type="spellEnd"/>
      <w:r w:rsidRPr="00A2765A">
        <w:rPr>
          <w:rFonts w:ascii="Times New Roman" w:eastAsia="Times New Roman" w:hAnsi="Times New Roman" w:cs="Times New Roman"/>
          <w:b/>
          <w:bCs/>
          <w:i/>
          <w:sz w:val="24"/>
          <w:szCs w:val="24"/>
          <w:lang w:eastAsia="ru-RU"/>
        </w:rPr>
        <w:t xml:space="preserve"> </w:t>
      </w:r>
      <w:proofErr w:type="spellStart"/>
      <w:r w:rsidRPr="00A2765A">
        <w:rPr>
          <w:rFonts w:ascii="Times New Roman" w:eastAsia="Times New Roman" w:hAnsi="Times New Roman" w:cs="Times New Roman"/>
          <w:b/>
          <w:bCs/>
          <w:i/>
          <w:sz w:val="24"/>
          <w:szCs w:val="24"/>
          <w:lang w:eastAsia="ru-RU"/>
        </w:rPr>
        <w:t>Studio</w:t>
      </w:r>
      <w:proofErr w:type="spellEnd"/>
      <w:r w:rsidRPr="00A2765A">
        <w:rPr>
          <w:rFonts w:ascii="Times New Roman" w:eastAsia="Times New Roman" w:hAnsi="Times New Roman" w:cs="Times New Roman"/>
          <w:i/>
          <w:sz w:val="24"/>
          <w:szCs w:val="24"/>
          <w:lang w:eastAsia="ru-RU"/>
        </w:rPr>
        <w:t xml:space="preserve"> </w:t>
      </w:r>
    </w:p>
    <w:p w:rsidR="00A2765A" w:rsidRPr="00A2765A" w:rsidRDefault="00A2765A" w:rsidP="00E048C4">
      <w:pPr>
        <w:widowControl w:val="0"/>
        <w:spacing w:after="0" w:line="240" w:lineRule="auto"/>
        <w:rPr>
          <w:rFonts w:ascii="Times New Roman" w:eastAsia="Times New Roman" w:hAnsi="Times New Roman" w:cs="Times New Roman"/>
          <w:i/>
          <w:sz w:val="24"/>
          <w:szCs w:val="24"/>
          <w:lang w:eastAsia="ru-RU"/>
        </w:rPr>
      </w:pPr>
    </w:p>
    <w:p w:rsid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Доступ пользователя к конфиденциальной информации осуществляется в соответствии с его уровнем допуска. Например, если уровень допуска пользователя ниже, чем категория конфиденциальности ресурса — система блокирует доступ к этому ресурсу. </w:t>
      </w:r>
    </w:p>
    <w:p w:rsidR="00D375DB" w:rsidRPr="00914C06" w:rsidRDefault="00D375DB" w:rsidP="00E048C4">
      <w:pPr>
        <w:widowControl w:val="0"/>
        <w:spacing w:after="0" w:line="240" w:lineRule="auto"/>
        <w:rPr>
          <w:rFonts w:ascii="Times New Roman" w:eastAsia="Times New Roman" w:hAnsi="Times New Roman" w:cs="Times New Roman"/>
          <w:sz w:val="24"/>
          <w:szCs w:val="24"/>
          <w:lang w:eastAsia="ru-RU"/>
        </w:rPr>
      </w:pPr>
      <w:r w:rsidRPr="00D375DB">
        <w:rPr>
          <w:noProof/>
          <w:lang w:eastAsia="ru-RU"/>
        </w:rPr>
        <w:drawing>
          <wp:inline distT="0" distB="0" distL="0" distR="0" wp14:anchorId="65D1069C" wp14:editId="1EF77207">
            <wp:extent cx="4676775" cy="47529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76775" cy="4752975"/>
                    </a:xfrm>
                    <a:prstGeom prst="rect">
                      <a:avLst/>
                    </a:prstGeom>
                  </pic:spPr>
                </pic:pic>
              </a:graphicData>
            </a:graphic>
          </wp:inline>
        </w:drawing>
      </w:r>
    </w:p>
    <w:p w:rsidR="00914C06" w:rsidRPr="00A2765A" w:rsidRDefault="00914C06" w:rsidP="00E048C4">
      <w:pPr>
        <w:widowControl w:val="0"/>
        <w:spacing w:after="0" w:line="240" w:lineRule="auto"/>
        <w:rPr>
          <w:rFonts w:ascii="Times New Roman" w:eastAsia="Times New Roman" w:hAnsi="Times New Roman" w:cs="Times New Roman"/>
          <w:i/>
          <w:sz w:val="24"/>
          <w:szCs w:val="24"/>
          <w:lang w:eastAsia="ru-RU"/>
        </w:rPr>
      </w:pPr>
      <w:r w:rsidRPr="00A2765A">
        <w:rPr>
          <w:rFonts w:ascii="Times New Roman" w:eastAsia="Times New Roman" w:hAnsi="Times New Roman" w:cs="Times New Roman"/>
          <w:b/>
          <w:bCs/>
          <w:i/>
          <w:sz w:val="24"/>
          <w:szCs w:val="24"/>
          <w:lang w:eastAsia="ru-RU"/>
        </w:rPr>
        <w:t xml:space="preserve">Рисунок 11. Назначение уровней допуска и привилегий пользователям в </w:t>
      </w:r>
      <w:proofErr w:type="spellStart"/>
      <w:r w:rsidRPr="00A2765A">
        <w:rPr>
          <w:rFonts w:ascii="Times New Roman" w:eastAsia="Times New Roman" w:hAnsi="Times New Roman" w:cs="Times New Roman"/>
          <w:b/>
          <w:bCs/>
          <w:i/>
          <w:sz w:val="24"/>
          <w:szCs w:val="24"/>
          <w:lang w:eastAsia="ru-RU"/>
        </w:rPr>
        <w:t>Secret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Net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Studio</w:t>
      </w:r>
      <w:proofErr w:type="spellEnd"/>
      <w:r w:rsidRPr="00A2765A">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noProof/>
          <w:sz w:val="24"/>
          <w:szCs w:val="24"/>
          <w:lang w:eastAsia="ru-RU"/>
        </w:rPr>
        <mc:AlternateContent>
          <mc:Choice Requires="wps">
            <w:drawing>
              <wp:inline distT="0" distB="0" distL="0" distR="0" wp14:anchorId="15DE4AD7" wp14:editId="0BE9DAD9">
                <wp:extent cx="304800" cy="304800"/>
                <wp:effectExtent l="0" t="0" r="0" b="0"/>
                <wp:docPr id="13" name="AutoShape 13" descr="Назначение уровней допуска и привилегий пользователям в Secret Net Stud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CF51C8" id="AutoShape 13" o:spid="_x0000_s1026" alt="Назначение уровней допуска и привилегий пользователям в Secret Net Stud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wL1ILCsDAAA8BgAA&#10;DgAAAAAAAAAAAAAAAAAuAgAAZHJzL2Uyb0RvYy54bWxQSwECLQAUAAYACAAAACEATKDpLNgAAAAD&#10;AQAADwAAAAAAAAAAAAAAAACFBQAAZHJzL2Rvd25yZXYueG1sUEsFBgAAAAAEAAQA8wAAAIoGAAAA&#10;AA==&#10;" filled="f" stroked="f">
                <o:lock v:ext="edit" aspectratio="t"/>
                <w10:anchorlock/>
              </v:rect>
            </w:pict>
          </mc:Fallback>
        </mc:AlternateContent>
      </w:r>
    </w:p>
    <w:p w:rsidR="00914C06" w:rsidRPr="00914C06" w:rsidRDefault="00914C06" w:rsidP="00E048C4">
      <w:pPr>
        <w:widowControl w:val="0"/>
        <w:spacing w:after="0" w:line="240" w:lineRule="auto"/>
        <w:outlineLvl w:val="3"/>
        <w:rPr>
          <w:rFonts w:ascii="Times New Roman" w:eastAsia="Times New Roman" w:hAnsi="Times New Roman" w:cs="Times New Roman"/>
          <w:b/>
          <w:bCs/>
          <w:sz w:val="24"/>
          <w:szCs w:val="24"/>
          <w:lang w:eastAsia="ru-RU"/>
        </w:rPr>
      </w:pPr>
      <w:bookmarkStart w:id="28" w:name="part418"/>
      <w:bookmarkEnd w:id="28"/>
      <w:r w:rsidRPr="00914C06">
        <w:rPr>
          <w:rFonts w:ascii="Times New Roman" w:eastAsia="Times New Roman" w:hAnsi="Times New Roman" w:cs="Times New Roman"/>
          <w:b/>
          <w:bCs/>
          <w:sz w:val="24"/>
          <w:szCs w:val="24"/>
          <w:lang w:eastAsia="ru-RU"/>
        </w:rPr>
        <w:t>Затирание данных</w:t>
      </w:r>
    </w:p>
    <w:p w:rsid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Затирание удаляемой информации делает невозможным восстановление и повторное использование данных после удаления. Гарантированное уничтожение достигается путем записи последовательности случайных чисел на место удаленной информации в освобождаемой области памяти. Для большей надежности может быть выполнено несколько циклов (проходов) затирания. </w:t>
      </w:r>
    </w:p>
    <w:p w:rsidR="00D375DB" w:rsidRPr="00914C06" w:rsidRDefault="00D375DB" w:rsidP="00E048C4">
      <w:pPr>
        <w:widowControl w:val="0"/>
        <w:spacing w:after="0" w:line="240" w:lineRule="auto"/>
        <w:rPr>
          <w:rFonts w:ascii="Times New Roman" w:eastAsia="Times New Roman" w:hAnsi="Times New Roman" w:cs="Times New Roman"/>
          <w:sz w:val="24"/>
          <w:szCs w:val="24"/>
          <w:lang w:eastAsia="ru-RU"/>
        </w:rPr>
      </w:pPr>
      <w:r w:rsidRPr="00D375DB">
        <w:rPr>
          <w:noProof/>
          <w:lang w:eastAsia="ru-RU"/>
        </w:rPr>
        <w:drawing>
          <wp:inline distT="0" distB="0" distL="0" distR="0" wp14:anchorId="257D67E9" wp14:editId="57082E82">
            <wp:extent cx="6480175" cy="1576705"/>
            <wp:effectExtent l="0" t="0" r="0"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175" cy="1576705"/>
                    </a:xfrm>
                    <a:prstGeom prst="rect">
                      <a:avLst/>
                    </a:prstGeom>
                  </pic:spPr>
                </pic:pic>
              </a:graphicData>
            </a:graphic>
          </wp:inline>
        </w:drawing>
      </w:r>
    </w:p>
    <w:p w:rsidR="00914C06" w:rsidRPr="00D375DB" w:rsidRDefault="00914C06" w:rsidP="00E048C4">
      <w:pPr>
        <w:widowControl w:val="0"/>
        <w:spacing w:after="0" w:line="240" w:lineRule="auto"/>
        <w:rPr>
          <w:rFonts w:ascii="Times New Roman" w:eastAsia="Times New Roman" w:hAnsi="Times New Roman" w:cs="Times New Roman"/>
          <w:i/>
          <w:sz w:val="24"/>
          <w:szCs w:val="24"/>
          <w:lang w:eastAsia="ru-RU"/>
        </w:rPr>
      </w:pPr>
      <w:r w:rsidRPr="00D375DB">
        <w:rPr>
          <w:rFonts w:ascii="Times New Roman" w:eastAsia="Times New Roman" w:hAnsi="Times New Roman" w:cs="Times New Roman"/>
          <w:b/>
          <w:bCs/>
          <w:i/>
          <w:sz w:val="24"/>
          <w:szCs w:val="24"/>
          <w:lang w:eastAsia="ru-RU"/>
        </w:rPr>
        <w:t xml:space="preserve">Рисунок 12. Политики в </w:t>
      </w:r>
      <w:proofErr w:type="spellStart"/>
      <w:r w:rsidRPr="00D375DB">
        <w:rPr>
          <w:rFonts w:ascii="Times New Roman" w:eastAsia="Times New Roman" w:hAnsi="Times New Roman" w:cs="Times New Roman"/>
          <w:b/>
          <w:bCs/>
          <w:i/>
          <w:sz w:val="24"/>
          <w:szCs w:val="24"/>
          <w:lang w:eastAsia="ru-RU"/>
        </w:rPr>
        <w:t>Secret</w:t>
      </w:r>
      <w:proofErr w:type="spellEnd"/>
      <w:r w:rsidRPr="00D375DB">
        <w:rPr>
          <w:rFonts w:ascii="Times New Roman" w:eastAsia="Times New Roman" w:hAnsi="Times New Roman" w:cs="Times New Roman"/>
          <w:b/>
          <w:bCs/>
          <w:i/>
          <w:sz w:val="24"/>
          <w:szCs w:val="24"/>
          <w:lang w:eastAsia="ru-RU"/>
        </w:rPr>
        <w:t> </w:t>
      </w:r>
      <w:proofErr w:type="spellStart"/>
      <w:r w:rsidRPr="00D375DB">
        <w:rPr>
          <w:rFonts w:ascii="Times New Roman" w:eastAsia="Times New Roman" w:hAnsi="Times New Roman" w:cs="Times New Roman"/>
          <w:b/>
          <w:bCs/>
          <w:i/>
          <w:sz w:val="24"/>
          <w:szCs w:val="24"/>
          <w:lang w:eastAsia="ru-RU"/>
        </w:rPr>
        <w:t>Net</w:t>
      </w:r>
      <w:proofErr w:type="spellEnd"/>
      <w:r w:rsidRPr="00D375DB">
        <w:rPr>
          <w:rFonts w:ascii="Times New Roman" w:eastAsia="Times New Roman" w:hAnsi="Times New Roman" w:cs="Times New Roman"/>
          <w:b/>
          <w:bCs/>
          <w:i/>
          <w:sz w:val="24"/>
          <w:szCs w:val="24"/>
          <w:lang w:eastAsia="ru-RU"/>
        </w:rPr>
        <w:t> </w:t>
      </w:r>
      <w:proofErr w:type="spellStart"/>
      <w:r w:rsidRPr="00D375DB">
        <w:rPr>
          <w:rFonts w:ascii="Times New Roman" w:eastAsia="Times New Roman" w:hAnsi="Times New Roman" w:cs="Times New Roman"/>
          <w:b/>
          <w:bCs/>
          <w:i/>
          <w:sz w:val="24"/>
          <w:szCs w:val="24"/>
          <w:lang w:eastAsia="ru-RU"/>
        </w:rPr>
        <w:t>Studio</w:t>
      </w:r>
      <w:proofErr w:type="spellEnd"/>
      <w:r w:rsidRPr="00D375DB">
        <w:rPr>
          <w:rFonts w:ascii="Times New Roman" w:eastAsia="Times New Roman" w:hAnsi="Times New Roman" w:cs="Times New Roman"/>
          <w:b/>
          <w:bCs/>
          <w:i/>
          <w:sz w:val="24"/>
          <w:szCs w:val="24"/>
          <w:lang w:eastAsia="ru-RU"/>
        </w:rPr>
        <w:t>. Настройка механизма затирания данных</w:t>
      </w:r>
      <w:r w:rsidRPr="00D375DB">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p>
    <w:p w:rsidR="00914C06" w:rsidRPr="00914C06" w:rsidRDefault="00914C06" w:rsidP="00E048C4">
      <w:pPr>
        <w:widowControl w:val="0"/>
        <w:spacing w:after="0" w:line="240" w:lineRule="auto"/>
        <w:outlineLvl w:val="3"/>
        <w:rPr>
          <w:rFonts w:ascii="Times New Roman" w:eastAsia="Times New Roman" w:hAnsi="Times New Roman" w:cs="Times New Roman"/>
          <w:b/>
          <w:bCs/>
          <w:sz w:val="24"/>
          <w:szCs w:val="24"/>
          <w:lang w:eastAsia="ru-RU"/>
        </w:rPr>
      </w:pPr>
      <w:bookmarkStart w:id="29" w:name="part419"/>
      <w:bookmarkEnd w:id="29"/>
      <w:r w:rsidRPr="00914C06">
        <w:rPr>
          <w:rFonts w:ascii="Times New Roman" w:eastAsia="Times New Roman" w:hAnsi="Times New Roman" w:cs="Times New Roman"/>
          <w:b/>
          <w:bCs/>
          <w:sz w:val="24"/>
          <w:szCs w:val="24"/>
          <w:lang w:eastAsia="ru-RU"/>
        </w:rPr>
        <w:lastRenderedPageBreak/>
        <w:t>Замкнутая программная среда</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Механизм замкнутой программной среды позволяет определить для любого пользователя индивидуальный перечень разрешенного программного обеспечения. Система защиты контролирует и обеспечивает запрет использования следующих ресурсов: </w:t>
      </w:r>
    </w:p>
    <w:p w:rsidR="00914C06" w:rsidRPr="00914C06" w:rsidRDefault="00914C06" w:rsidP="00E048C4">
      <w:pPr>
        <w:widowControl w:val="0"/>
        <w:numPr>
          <w:ilvl w:val="0"/>
          <w:numId w:val="31"/>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файлы запуска программ и библиотек, не входящие в перечень разрешенных для запуска и не удовлетворяющие определенным условиям;</w:t>
      </w:r>
    </w:p>
    <w:p w:rsidR="00914C06" w:rsidRPr="00914C06" w:rsidRDefault="00914C06" w:rsidP="00E048C4">
      <w:pPr>
        <w:widowControl w:val="0"/>
        <w:numPr>
          <w:ilvl w:val="0"/>
          <w:numId w:val="31"/>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сценарии, не входящие в перечень разрешенных для запуска и не зарегистрированные в базе данных.</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Попытки запуска неразрешенных ресурсов регистрируются в журнале как события тревоги. </w:t>
      </w:r>
    </w:p>
    <w:p w:rsid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На этапе настройки механизма составляется список ресурсов, разрешенных для запуска и выполнения. Список может быть сформирован автоматически на основании сведений об установленных на компьютере программах или по записям журналов, содержащих сведения о запусках программ, библиотек и сценариев. Также предусмотрена возможность формирования списка вручную. </w:t>
      </w:r>
    </w:p>
    <w:p w:rsidR="00D375DB" w:rsidRPr="00914C06" w:rsidRDefault="00D375DB" w:rsidP="00E048C4">
      <w:pPr>
        <w:widowControl w:val="0"/>
        <w:spacing w:after="0" w:line="240" w:lineRule="auto"/>
        <w:rPr>
          <w:rFonts w:ascii="Times New Roman" w:eastAsia="Times New Roman" w:hAnsi="Times New Roman" w:cs="Times New Roman"/>
          <w:sz w:val="24"/>
          <w:szCs w:val="24"/>
          <w:lang w:eastAsia="ru-RU"/>
        </w:rPr>
      </w:pPr>
      <w:r w:rsidRPr="00D375DB">
        <w:rPr>
          <w:noProof/>
          <w:lang w:eastAsia="ru-RU"/>
        </w:rPr>
        <w:drawing>
          <wp:inline distT="0" distB="0" distL="0" distR="0" wp14:anchorId="6FED1B66" wp14:editId="764100A7">
            <wp:extent cx="6480175" cy="38576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175" cy="3857625"/>
                    </a:xfrm>
                    <a:prstGeom prst="rect">
                      <a:avLst/>
                    </a:prstGeom>
                  </pic:spPr>
                </pic:pic>
              </a:graphicData>
            </a:graphic>
          </wp:inline>
        </w:drawing>
      </w:r>
    </w:p>
    <w:p w:rsidR="00914C06" w:rsidRPr="00A2765A" w:rsidRDefault="00914C06" w:rsidP="00E048C4">
      <w:pPr>
        <w:widowControl w:val="0"/>
        <w:spacing w:after="0" w:line="240" w:lineRule="auto"/>
        <w:rPr>
          <w:rFonts w:ascii="Times New Roman" w:eastAsia="Times New Roman" w:hAnsi="Times New Roman" w:cs="Times New Roman"/>
          <w:i/>
          <w:sz w:val="24"/>
          <w:szCs w:val="24"/>
          <w:lang w:eastAsia="ru-RU"/>
        </w:rPr>
      </w:pPr>
      <w:r w:rsidRPr="00A2765A">
        <w:rPr>
          <w:rFonts w:ascii="Times New Roman" w:eastAsia="Times New Roman" w:hAnsi="Times New Roman" w:cs="Times New Roman"/>
          <w:b/>
          <w:bCs/>
          <w:i/>
          <w:sz w:val="24"/>
          <w:szCs w:val="24"/>
          <w:lang w:eastAsia="ru-RU"/>
        </w:rPr>
        <w:t xml:space="preserve">Рисунок 13. Создание модели данных для замкнутой программной среды в </w:t>
      </w:r>
      <w:proofErr w:type="spellStart"/>
      <w:r w:rsidRPr="00A2765A">
        <w:rPr>
          <w:rFonts w:ascii="Times New Roman" w:eastAsia="Times New Roman" w:hAnsi="Times New Roman" w:cs="Times New Roman"/>
          <w:b/>
          <w:bCs/>
          <w:i/>
          <w:sz w:val="24"/>
          <w:szCs w:val="24"/>
          <w:lang w:eastAsia="ru-RU"/>
        </w:rPr>
        <w:t>Secret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Net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Studio</w:t>
      </w:r>
      <w:proofErr w:type="spellEnd"/>
      <w:r w:rsidRPr="00A2765A">
        <w:rPr>
          <w:rFonts w:ascii="Times New Roman" w:eastAsia="Times New Roman" w:hAnsi="Times New Roman" w:cs="Times New Roman"/>
          <w:i/>
          <w:sz w:val="24"/>
          <w:szCs w:val="24"/>
          <w:lang w:eastAsia="ru-RU"/>
        </w:rPr>
        <w:t xml:space="preserve"> </w:t>
      </w:r>
    </w:p>
    <w:p w:rsidR="00914C06" w:rsidRPr="00A2765A" w:rsidRDefault="00914C06" w:rsidP="00E048C4">
      <w:pPr>
        <w:widowControl w:val="0"/>
        <w:spacing w:after="0" w:line="240" w:lineRule="auto"/>
        <w:rPr>
          <w:rFonts w:ascii="Times New Roman" w:eastAsia="Times New Roman" w:hAnsi="Times New Roman" w:cs="Times New Roman"/>
          <w:i/>
          <w:sz w:val="24"/>
          <w:szCs w:val="24"/>
          <w:lang w:eastAsia="ru-RU"/>
        </w:rPr>
      </w:pPr>
    </w:p>
    <w:p w:rsidR="00914C06" w:rsidRPr="00914C06" w:rsidRDefault="00914C06" w:rsidP="00E048C4">
      <w:pPr>
        <w:widowControl w:val="0"/>
        <w:spacing w:after="0" w:line="240" w:lineRule="auto"/>
        <w:outlineLvl w:val="3"/>
        <w:rPr>
          <w:rFonts w:ascii="Times New Roman" w:eastAsia="Times New Roman" w:hAnsi="Times New Roman" w:cs="Times New Roman"/>
          <w:b/>
          <w:bCs/>
          <w:sz w:val="24"/>
          <w:szCs w:val="24"/>
          <w:lang w:eastAsia="ru-RU"/>
        </w:rPr>
      </w:pPr>
      <w:bookmarkStart w:id="30" w:name="part4110"/>
      <w:bookmarkEnd w:id="30"/>
      <w:r w:rsidRPr="00914C06">
        <w:rPr>
          <w:rFonts w:ascii="Times New Roman" w:eastAsia="Times New Roman" w:hAnsi="Times New Roman" w:cs="Times New Roman"/>
          <w:b/>
          <w:bCs/>
          <w:sz w:val="24"/>
          <w:szCs w:val="24"/>
          <w:lang w:eastAsia="ru-RU"/>
        </w:rPr>
        <w:t>Контроль подключения и изменения устройств компьютера</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Механизм контроля подключения и изменения устройств компьютера обеспечивает: </w:t>
      </w:r>
    </w:p>
    <w:p w:rsidR="00914C06" w:rsidRPr="00914C06" w:rsidRDefault="00914C06" w:rsidP="00E048C4">
      <w:pPr>
        <w:widowControl w:val="0"/>
        <w:numPr>
          <w:ilvl w:val="0"/>
          <w:numId w:val="32"/>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своевременное обнаружение изменений аппаратной конфигурации компьютера и реагирование на эти изменения;</w:t>
      </w:r>
    </w:p>
    <w:p w:rsidR="00914C06" w:rsidRPr="00914C06" w:rsidRDefault="00914C06" w:rsidP="00E048C4">
      <w:pPr>
        <w:widowControl w:val="0"/>
        <w:numPr>
          <w:ilvl w:val="0"/>
          <w:numId w:val="32"/>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поддержание в актуальном состоянии списка устройств компьютера, который используется механизмом разграничения доступа к устройствам.</w:t>
      </w:r>
    </w:p>
    <w:p w:rsid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Начальная аппаратная конфигурация компьютера определяется на этапе установки системы. Настройку политики контроля можно выполнить индивидуально для каждого устройства или применять к устройствам наследуемые параметры от моделей, классов и групп, к которым относятся устройства. </w:t>
      </w:r>
    </w:p>
    <w:p w:rsidR="00D375DB" w:rsidRPr="00914C06" w:rsidRDefault="00D375DB" w:rsidP="00E048C4">
      <w:pPr>
        <w:widowControl w:val="0"/>
        <w:spacing w:after="0" w:line="240" w:lineRule="auto"/>
        <w:rPr>
          <w:rFonts w:ascii="Times New Roman" w:eastAsia="Times New Roman" w:hAnsi="Times New Roman" w:cs="Times New Roman"/>
          <w:sz w:val="24"/>
          <w:szCs w:val="24"/>
          <w:lang w:eastAsia="ru-RU"/>
        </w:rPr>
      </w:pPr>
      <w:r w:rsidRPr="00D375DB">
        <w:rPr>
          <w:noProof/>
          <w:lang w:eastAsia="ru-RU"/>
        </w:rPr>
        <w:lastRenderedPageBreak/>
        <w:drawing>
          <wp:inline distT="0" distB="0" distL="0" distR="0" wp14:anchorId="36C2F663" wp14:editId="70730735">
            <wp:extent cx="6480175" cy="386778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175" cy="3867785"/>
                    </a:xfrm>
                    <a:prstGeom prst="rect">
                      <a:avLst/>
                    </a:prstGeom>
                  </pic:spPr>
                </pic:pic>
              </a:graphicData>
            </a:graphic>
          </wp:inline>
        </w:drawing>
      </w:r>
    </w:p>
    <w:p w:rsidR="00914C06" w:rsidRPr="00A2765A" w:rsidRDefault="00914C06" w:rsidP="00E048C4">
      <w:pPr>
        <w:widowControl w:val="0"/>
        <w:spacing w:after="0" w:line="240" w:lineRule="auto"/>
        <w:rPr>
          <w:rFonts w:ascii="Times New Roman" w:eastAsia="Times New Roman" w:hAnsi="Times New Roman" w:cs="Times New Roman"/>
          <w:i/>
          <w:sz w:val="24"/>
          <w:szCs w:val="24"/>
          <w:lang w:eastAsia="ru-RU"/>
        </w:rPr>
      </w:pPr>
      <w:r w:rsidRPr="00A2765A">
        <w:rPr>
          <w:rFonts w:ascii="Times New Roman" w:eastAsia="Times New Roman" w:hAnsi="Times New Roman" w:cs="Times New Roman"/>
          <w:b/>
          <w:bCs/>
          <w:i/>
          <w:sz w:val="24"/>
          <w:szCs w:val="24"/>
          <w:lang w:eastAsia="ru-RU"/>
        </w:rPr>
        <w:t xml:space="preserve">Рисунок 14. Политики в </w:t>
      </w:r>
      <w:proofErr w:type="spellStart"/>
      <w:r w:rsidRPr="00A2765A">
        <w:rPr>
          <w:rFonts w:ascii="Times New Roman" w:eastAsia="Times New Roman" w:hAnsi="Times New Roman" w:cs="Times New Roman"/>
          <w:b/>
          <w:bCs/>
          <w:i/>
          <w:sz w:val="24"/>
          <w:szCs w:val="24"/>
          <w:lang w:eastAsia="ru-RU"/>
        </w:rPr>
        <w:t>Secret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Net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Studio</w:t>
      </w:r>
      <w:proofErr w:type="spellEnd"/>
      <w:r w:rsidRPr="00A2765A">
        <w:rPr>
          <w:rFonts w:ascii="Times New Roman" w:eastAsia="Times New Roman" w:hAnsi="Times New Roman" w:cs="Times New Roman"/>
          <w:b/>
          <w:bCs/>
          <w:i/>
          <w:sz w:val="24"/>
          <w:szCs w:val="24"/>
          <w:lang w:eastAsia="ru-RU"/>
        </w:rPr>
        <w:t>. Настройка политики контроля</w:t>
      </w:r>
      <w:r w:rsidRPr="00A2765A">
        <w:rPr>
          <w:rFonts w:ascii="Times New Roman" w:eastAsia="Times New Roman" w:hAnsi="Times New Roman" w:cs="Times New Roman"/>
          <w:i/>
          <w:sz w:val="24"/>
          <w:szCs w:val="24"/>
          <w:lang w:eastAsia="ru-RU"/>
        </w:rPr>
        <w:t xml:space="preserve"> </w:t>
      </w:r>
      <w:r w:rsidRPr="00A2765A">
        <w:rPr>
          <w:rFonts w:ascii="Times New Roman" w:eastAsia="Times New Roman" w:hAnsi="Times New Roman" w:cs="Times New Roman"/>
          <w:b/>
          <w:bCs/>
          <w:i/>
          <w:sz w:val="24"/>
          <w:szCs w:val="24"/>
          <w:lang w:eastAsia="ru-RU"/>
        </w:rPr>
        <w:t>устройств компьютера</w:t>
      </w:r>
      <w:r w:rsidRPr="00A2765A">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При обнаружении изменений аппаратной конфигурации система требует у администратора безопасности утверждение этих изменений.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На основании формируемых списков устройств осуществляется разграничение доступа пользователей к ним: разрешение/запрет на выполнение операций и настройки уровней конфиденциальности. </w:t>
      </w:r>
    </w:p>
    <w:p w:rsidR="00914C06" w:rsidRPr="00914C06" w:rsidRDefault="00914C06" w:rsidP="00E048C4">
      <w:pPr>
        <w:widowControl w:val="0"/>
        <w:spacing w:after="0" w:line="240" w:lineRule="auto"/>
        <w:outlineLvl w:val="3"/>
        <w:rPr>
          <w:rFonts w:ascii="Times New Roman" w:eastAsia="Times New Roman" w:hAnsi="Times New Roman" w:cs="Times New Roman"/>
          <w:b/>
          <w:bCs/>
          <w:sz w:val="24"/>
          <w:szCs w:val="24"/>
          <w:lang w:eastAsia="ru-RU"/>
        </w:rPr>
      </w:pPr>
      <w:bookmarkStart w:id="31" w:name="part4111"/>
      <w:bookmarkEnd w:id="31"/>
      <w:r w:rsidRPr="00914C06">
        <w:rPr>
          <w:rFonts w:ascii="Times New Roman" w:eastAsia="Times New Roman" w:hAnsi="Times New Roman" w:cs="Times New Roman"/>
          <w:b/>
          <w:bCs/>
          <w:sz w:val="24"/>
          <w:szCs w:val="24"/>
          <w:lang w:eastAsia="ru-RU"/>
        </w:rPr>
        <w:t>Контроль печати</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Механизм контроля печати обеспечивает: </w:t>
      </w:r>
    </w:p>
    <w:p w:rsidR="00914C06" w:rsidRPr="00914C06" w:rsidRDefault="00914C06" w:rsidP="00E048C4">
      <w:pPr>
        <w:widowControl w:val="0"/>
        <w:numPr>
          <w:ilvl w:val="0"/>
          <w:numId w:val="33"/>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разграничение доступа пользователей к принтерам;</w:t>
      </w:r>
    </w:p>
    <w:p w:rsidR="00914C06" w:rsidRPr="00914C06" w:rsidRDefault="00914C06" w:rsidP="00E048C4">
      <w:pPr>
        <w:widowControl w:val="0"/>
        <w:numPr>
          <w:ilvl w:val="0"/>
          <w:numId w:val="33"/>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регистрацию событий вывода документов на печать в журнале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w:t>
      </w:r>
    </w:p>
    <w:p w:rsidR="00914C06" w:rsidRPr="00914C06" w:rsidRDefault="00914C06" w:rsidP="00E048C4">
      <w:pPr>
        <w:widowControl w:val="0"/>
        <w:numPr>
          <w:ilvl w:val="0"/>
          <w:numId w:val="33"/>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вывод на печать документов с определенной категорией конфиденциальности;</w:t>
      </w:r>
    </w:p>
    <w:p w:rsidR="00914C06" w:rsidRPr="00914C06" w:rsidRDefault="00914C06" w:rsidP="00E048C4">
      <w:pPr>
        <w:widowControl w:val="0"/>
        <w:numPr>
          <w:ilvl w:val="0"/>
          <w:numId w:val="33"/>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автоматическое добавление грифа в распечатываемые документы (маркировка документов);</w:t>
      </w:r>
    </w:p>
    <w:p w:rsidR="00914C06" w:rsidRDefault="00914C06" w:rsidP="00E048C4">
      <w:pPr>
        <w:widowControl w:val="0"/>
        <w:numPr>
          <w:ilvl w:val="0"/>
          <w:numId w:val="33"/>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теневое копирование распечатываемых документов.</w:t>
      </w:r>
    </w:p>
    <w:p w:rsidR="00D375DB" w:rsidRPr="00914C06" w:rsidRDefault="00D375DB" w:rsidP="00D375DB">
      <w:pPr>
        <w:widowControl w:val="0"/>
        <w:spacing w:after="0" w:line="240" w:lineRule="auto"/>
        <w:rPr>
          <w:rFonts w:ascii="Times New Roman" w:eastAsia="Times New Roman" w:hAnsi="Times New Roman" w:cs="Times New Roman"/>
          <w:sz w:val="24"/>
          <w:szCs w:val="24"/>
          <w:lang w:eastAsia="ru-RU"/>
        </w:rPr>
      </w:pPr>
      <w:r w:rsidRPr="00D375DB">
        <w:rPr>
          <w:noProof/>
          <w:lang w:eastAsia="ru-RU"/>
        </w:rPr>
        <w:lastRenderedPageBreak/>
        <w:drawing>
          <wp:inline distT="0" distB="0" distL="0" distR="0" wp14:anchorId="07E874E4" wp14:editId="7BD91362">
            <wp:extent cx="6480175" cy="3847465"/>
            <wp:effectExtent l="0" t="0" r="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175" cy="3847465"/>
                    </a:xfrm>
                    <a:prstGeom prst="rect">
                      <a:avLst/>
                    </a:prstGeom>
                  </pic:spPr>
                </pic:pic>
              </a:graphicData>
            </a:graphic>
          </wp:inline>
        </w:drawing>
      </w:r>
    </w:p>
    <w:p w:rsidR="00914C06" w:rsidRPr="00A2765A" w:rsidRDefault="00914C06" w:rsidP="00E048C4">
      <w:pPr>
        <w:widowControl w:val="0"/>
        <w:spacing w:after="0" w:line="240" w:lineRule="auto"/>
        <w:rPr>
          <w:rFonts w:ascii="Times New Roman" w:eastAsia="Times New Roman" w:hAnsi="Times New Roman" w:cs="Times New Roman"/>
          <w:i/>
          <w:sz w:val="24"/>
          <w:szCs w:val="24"/>
          <w:lang w:eastAsia="ru-RU"/>
        </w:rPr>
      </w:pPr>
      <w:r w:rsidRPr="00A2765A">
        <w:rPr>
          <w:rFonts w:ascii="Times New Roman" w:eastAsia="Times New Roman" w:hAnsi="Times New Roman" w:cs="Times New Roman"/>
          <w:b/>
          <w:bCs/>
          <w:i/>
          <w:sz w:val="24"/>
          <w:szCs w:val="24"/>
          <w:lang w:eastAsia="ru-RU"/>
        </w:rPr>
        <w:t xml:space="preserve">Рисунок 15. Политики в </w:t>
      </w:r>
      <w:proofErr w:type="spellStart"/>
      <w:r w:rsidRPr="00A2765A">
        <w:rPr>
          <w:rFonts w:ascii="Times New Roman" w:eastAsia="Times New Roman" w:hAnsi="Times New Roman" w:cs="Times New Roman"/>
          <w:b/>
          <w:bCs/>
          <w:i/>
          <w:sz w:val="24"/>
          <w:szCs w:val="24"/>
          <w:lang w:eastAsia="ru-RU"/>
        </w:rPr>
        <w:t>Secret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Net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Studio</w:t>
      </w:r>
      <w:proofErr w:type="spellEnd"/>
      <w:r w:rsidRPr="00A2765A">
        <w:rPr>
          <w:rFonts w:ascii="Times New Roman" w:eastAsia="Times New Roman" w:hAnsi="Times New Roman" w:cs="Times New Roman"/>
          <w:b/>
          <w:bCs/>
          <w:i/>
          <w:sz w:val="24"/>
          <w:szCs w:val="24"/>
          <w:lang w:eastAsia="ru-RU"/>
        </w:rPr>
        <w:t>. Настройка контроля печати</w:t>
      </w:r>
      <w:r w:rsidRPr="00A2765A">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Для реализации функций маркировки и/или теневого копирования распечатываемых документов в систему добавляются драйверы «виртуальных принтеров». </w:t>
      </w:r>
    </w:p>
    <w:p w:rsidR="00D375DB" w:rsidRDefault="00D375DB" w:rsidP="00E048C4">
      <w:pPr>
        <w:widowControl w:val="0"/>
        <w:spacing w:after="0" w:line="240" w:lineRule="auto"/>
        <w:rPr>
          <w:rFonts w:ascii="Times New Roman" w:eastAsia="Times New Roman" w:hAnsi="Times New Roman" w:cs="Times New Roman"/>
          <w:b/>
          <w:bCs/>
          <w:sz w:val="24"/>
          <w:szCs w:val="24"/>
          <w:lang w:eastAsia="ru-RU"/>
        </w:rPr>
      </w:pPr>
      <w:r w:rsidRPr="00D375DB">
        <w:rPr>
          <w:noProof/>
          <w:lang w:eastAsia="ru-RU"/>
        </w:rPr>
        <w:drawing>
          <wp:inline distT="0" distB="0" distL="0" distR="0" wp14:anchorId="51C99E85" wp14:editId="3ED34156">
            <wp:extent cx="6480175" cy="385254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175" cy="3852545"/>
                    </a:xfrm>
                    <a:prstGeom prst="rect">
                      <a:avLst/>
                    </a:prstGeom>
                  </pic:spPr>
                </pic:pic>
              </a:graphicData>
            </a:graphic>
          </wp:inline>
        </w:drawing>
      </w:r>
    </w:p>
    <w:p w:rsidR="00914C06" w:rsidRPr="00A2765A" w:rsidRDefault="00914C06" w:rsidP="00E048C4">
      <w:pPr>
        <w:widowControl w:val="0"/>
        <w:spacing w:after="0" w:line="240" w:lineRule="auto"/>
        <w:rPr>
          <w:rFonts w:ascii="Times New Roman" w:eastAsia="Times New Roman" w:hAnsi="Times New Roman" w:cs="Times New Roman"/>
          <w:i/>
          <w:sz w:val="24"/>
          <w:szCs w:val="24"/>
          <w:lang w:eastAsia="ru-RU"/>
        </w:rPr>
      </w:pPr>
      <w:r w:rsidRPr="00A2765A">
        <w:rPr>
          <w:rFonts w:ascii="Times New Roman" w:eastAsia="Times New Roman" w:hAnsi="Times New Roman" w:cs="Times New Roman"/>
          <w:b/>
          <w:bCs/>
          <w:i/>
          <w:sz w:val="24"/>
          <w:szCs w:val="24"/>
          <w:lang w:eastAsia="ru-RU"/>
        </w:rPr>
        <w:t>Рисунок 16. Редактирование маркировки распечатываемых документов</w:t>
      </w:r>
      <w:r w:rsidRPr="00A2765A">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p>
    <w:p w:rsidR="00914C06" w:rsidRPr="00914C06" w:rsidRDefault="00914C06" w:rsidP="00E048C4">
      <w:pPr>
        <w:widowControl w:val="0"/>
        <w:spacing w:after="0" w:line="240" w:lineRule="auto"/>
        <w:outlineLvl w:val="3"/>
        <w:rPr>
          <w:rFonts w:ascii="Times New Roman" w:eastAsia="Times New Roman" w:hAnsi="Times New Roman" w:cs="Times New Roman"/>
          <w:b/>
          <w:bCs/>
          <w:sz w:val="24"/>
          <w:szCs w:val="24"/>
          <w:lang w:eastAsia="ru-RU"/>
        </w:rPr>
      </w:pPr>
      <w:bookmarkStart w:id="32" w:name="part4112"/>
      <w:bookmarkEnd w:id="32"/>
      <w:r w:rsidRPr="00914C06">
        <w:rPr>
          <w:rFonts w:ascii="Times New Roman" w:eastAsia="Times New Roman" w:hAnsi="Times New Roman" w:cs="Times New Roman"/>
          <w:b/>
          <w:bCs/>
          <w:sz w:val="24"/>
          <w:szCs w:val="24"/>
          <w:lang w:eastAsia="ru-RU"/>
        </w:rPr>
        <w:t>Теневое копирование выводимых данных</w:t>
      </w:r>
    </w:p>
    <w:p w:rsid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Механизм теневого копирования обеспечивает создание в системе дубликатов данных, </w:t>
      </w:r>
      <w:r w:rsidRPr="00914C06">
        <w:rPr>
          <w:rFonts w:ascii="Times New Roman" w:eastAsia="Times New Roman" w:hAnsi="Times New Roman" w:cs="Times New Roman"/>
          <w:sz w:val="24"/>
          <w:szCs w:val="24"/>
          <w:lang w:eastAsia="ru-RU"/>
        </w:rPr>
        <w:lastRenderedPageBreak/>
        <w:t xml:space="preserve">выводимых на отчуждаемые носители информации. Дубликаты (копии) сохраняются в специальном хранилище, доступ к которому имеют только уполномоченные пользователи. Действие механизма распространяется на те устройства, для которых включен режим сохранения копий при записи информации. </w:t>
      </w:r>
    </w:p>
    <w:p w:rsidR="00D375DB" w:rsidRPr="00914C06" w:rsidRDefault="003B2F6A" w:rsidP="00E048C4">
      <w:pPr>
        <w:widowControl w:val="0"/>
        <w:spacing w:after="0" w:line="240" w:lineRule="auto"/>
        <w:rPr>
          <w:rFonts w:ascii="Times New Roman" w:eastAsia="Times New Roman" w:hAnsi="Times New Roman" w:cs="Times New Roman"/>
          <w:sz w:val="24"/>
          <w:szCs w:val="24"/>
          <w:lang w:eastAsia="ru-RU"/>
        </w:rPr>
      </w:pPr>
      <w:r w:rsidRPr="003B2F6A">
        <w:rPr>
          <w:noProof/>
          <w:lang w:eastAsia="ru-RU"/>
        </w:rPr>
        <w:drawing>
          <wp:inline distT="0" distB="0" distL="0" distR="0" wp14:anchorId="497E6518" wp14:editId="10F9364B">
            <wp:extent cx="6480175" cy="2239645"/>
            <wp:effectExtent l="0" t="0" r="0" b="825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175" cy="2239645"/>
                    </a:xfrm>
                    <a:prstGeom prst="rect">
                      <a:avLst/>
                    </a:prstGeom>
                  </pic:spPr>
                </pic:pic>
              </a:graphicData>
            </a:graphic>
          </wp:inline>
        </w:drawing>
      </w:r>
    </w:p>
    <w:p w:rsidR="00914C06" w:rsidRPr="00A2765A" w:rsidRDefault="00914C06" w:rsidP="00E048C4">
      <w:pPr>
        <w:widowControl w:val="0"/>
        <w:spacing w:after="0" w:line="240" w:lineRule="auto"/>
        <w:rPr>
          <w:rFonts w:ascii="Times New Roman" w:eastAsia="Times New Roman" w:hAnsi="Times New Roman" w:cs="Times New Roman"/>
          <w:i/>
          <w:sz w:val="24"/>
          <w:szCs w:val="24"/>
          <w:lang w:eastAsia="ru-RU"/>
        </w:rPr>
      </w:pPr>
      <w:r w:rsidRPr="00A2765A">
        <w:rPr>
          <w:rFonts w:ascii="Times New Roman" w:eastAsia="Times New Roman" w:hAnsi="Times New Roman" w:cs="Times New Roman"/>
          <w:b/>
          <w:bCs/>
          <w:i/>
          <w:sz w:val="24"/>
          <w:szCs w:val="24"/>
          <w:lang w:eastAsia="ru-RU"/>
        </w:rPr>
        <w:t xml:space="preserve">Рисунок 17. Политики в </w:t>
      </w:r>
      <w:proofErr w:type="spellStart"/>
      <w:r w:rsidRPr="00A2765A">
        <w:rPr>
          <w:rFonts w:ascii="Times New Roman" w:eastAsia="Times New Roman" w:hAnsi="Times New Roman" w:cs="Times New Roman"/>
          <w:b/>
          <w:bCs/>
          <w:i/>
          <w:sz w:val="24"/>
          <w:szCs w:val="24"/>
          <w:lang w:eastAsia="ru-RU"/>
        </w:rPr>
        <w:t>Secret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Net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Studio</w:t>
      </w:r>
      <w:proofErr w:type="spellEnd"/>
      <w:r w:rsidRPr="00A2765A">
        <w:rPr>
          <w:rFonts w:ascii="Times New Roman" w:eastAsia="Times New Roman" w:hAnsi="Times New Roman" w:cs="Times New Roman"/>
          <w:b/>
          <w:bCs/>
          <w:i/>
          <w:sz w:val="24"/>
          <w:szCs w:val="24"/>
          <w:lang w:eastAsia="ru-RU"/>
        </w:rPr>
        <w:t>. Настройка теневого копирования</w:t>
      </w:r>
      <w:r w:rsidRPr="00A2765A">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При включенном режиме сохранения копий вывод данных на внешнее устройство возможен только при условии создания копии этих данных в хранилище теневого копирования. Если по каким-либо причинам создать дубликат невозможно, операция вывода данных блокируется.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Теневое копирование поддерживается для устройств следующих видов: </w:t>
      </w:r>
    </w:p>
    <w:p w:rsidR="00914C06" w:rsidRPr="00914C06" w:rsidRDefault="00914C06" w:rsidP="00E048C4">
      <w:pPr>
        <w:widowControl w:val="0"/>
        <w:numPr>
          <w:ilvl w:val="0"/>
          <w:numId w:val="34"/>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подключаемые по USB жесткие диски, </w:t>
      </w:r>
      <w:proofErr w:type="spellStart"/>
      <w:r w:rsidRPr="00914C06">
        <w:rPr>
          <w:rFonts w:ascii="Times New Roman" w:eastAsia="Times New Roman" w:hAnsi="Times New Roman" w:cs="Times New Roman"/>
          <w:sz w:val="24"/>
          <w:szCs w:val="24"/>
          <w:lang w:eastAsia="ru-RU"/>
        </w:rPr>
        <w:t>флешки</w:t>
      </w:r>
      <w:proofErr w:type="spellEnd"/>
      <w:r w:rsidRPr="00914C06">
        <w:rPr>
          <w:rFonts w:ascii="Times New Roman" w:eastAsia="Times New Roman" w:hAnsi="Times New Roman" w:cs="Times New Roman"/>
          <w:sz w:val="24"/>
          <w:szCs w:val="24"/>
          <w:lang w:eastAsia="ru-RU"/>
        </w:rPr>
        <w:t xml:space="preserve"> и др. накопители;</w:t>
      </w:r>
    </w:p>
    <w:p w:rsidR="00914C06" w:rsidRPr="00914C06" w:rsidRDefault="00914C06" w:rsidP="00E048C4">
      <w:pPr>
        <w:widowControl w:val="0"/>
        <w:numPr>
          <w:ilvl w:val="0"/>
          <w:numId w:val="34"/>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дисководы CD- и DVD-дисков с функцией записи;</w:t>
      </w:r>
    </w:p>
    <w:p w:rsidR="00914C06" w:rsidRPr="00914C06" w:rsidRDefault="00914C06" w:rsidP="00E048C4">
      <w:pPr>
        <w:widowControl w:val="0"/>
        <w:numPr>
          <w:ilvl w:val="0"/>
          <w:numId w:val="34"/>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принтеры;</w:t>
      </w:r>
    </w:p>
    <w:p w:rsidR="00914C06" w:rsidRPr="00914C06" w:rsidRDefault="00914C06" w:rsidP="00E048C4">
      <w:pPr>
        <w:widowControl w:val="0"/>
        <w:numPr>
          <w:ilvl w:val="0"/>
          <w:numId w:val="34"/>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дисководы гибких дисков.</w:t>
      </w:r>
    </w:p>
    <w:p w:rsidR="00914C06" w:rsidRPr="00914C06" w:rsidRDefault="00914C06" w:rsidP="00E048C4">
      <w:pPr>
        <w:widowControl w:val="0"/>
        <w:spacing w:after="0" w:line="240" w:lineRule="auto"/>
        <w:outlineLvl w:val="2"/>
        <w:rPr>
          <w:rFonts w:ascii="Times New Roman" w:eastAsia="Times New Roman" w:hAnsi="Times New Roman" w:cs="Times New Roman"/>
          <w:b/>
          <w:bCs/>
          <w:sz w:val="27"/>
          <w:szCs w:val="27"/>
          <w:lang w:eastAsia="ru-RU"/>
        </w:rPr>
      </w:pPr>
      <w:bookmarkStart w:id="33" w:name="part42"/>
      <w:bookmarkStart w:id="34" w:name="_Toc514218138"/>
      <w:bookmarkEnd w:id="33"/>
      <w:r w:rsidRPr="00914C06">
        <w:rPr>
          <w:rFonts w:ascii="Times New Roman" w:eastAsia="Times New Roman" w:hAnsi="Times New Roman" w:cs="Times New Roman"/>
          <w:b/>
          <w:bCs/>
          <w:sz w:val="27"/>
          <w:szCs w:val="27"/>
          <w:lang w:eastAsia="ru-RU"/>
        </w:rPr>
        <w:t>Защита дисков и шифрование контейнеров</w:t>
      </w:r>
      <w:bookmarkEnd w:id="34"/>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В рамках указанного компонента реализованы два защитных механизма, описание которых представлено ниже. </w:t>
      </w:r>
    </w:p>
    <w:p w:rsidR="00914C06" w:rsidRPr="00914C06" w:rsidRDefault="00914C06" w:rsidP="00E048C4">
      <w:pPr>
        <w:widowControl w:val="0"/>
        <w:spacing w:after="0" w:line="240" w:lineRule="auto"/>
        <w:outlineLvl w:val="2"/>
        <w:rPr>
          <w:rFonts w:ascii="Times New Roman" w:eastAsia="Times New Roman" w:hAnsi="Times New Roman" w:cs="Times New Roman"/>
          <w:b/>
          <w:bCs/>
          <w:sz w:val="27"/>
          <w:szCs w:val="27"/>
          <w:lang w:eastAsia="ru-RU"/>
        </w:rPr>
      </w:pPr>
      <w:bookmarkStart w:id="35" w:name="part43"/>
      <w:bookmarkStart w:id="36" w:name="_Toc514218139"/>
      <w:bookmarkEnd w:id="35"/>
      <w:r w:rsidRPr="00914C06">
        <w:rPr>
          <w:rFonts w:ascii="Times New Roman" w:eastAsia="Times New Roman" w:hAnsi="Times New Roman" w:cs="Times New Roman"/>
          <w:b/>
          <w:bCs/>
          <w:sz w:val="27"/>
          <w:szCs w:val="27"/>
          <w:lang w:eastAsia="ru-RU"/>
        </w:rPr>
        <w:t>Защита информации на локальных дисках</w:t>
      </w:r>
      <w:bookmarkEnd w:id="36"/>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Механизм защиты информации на локальных дисках компьютера (механизм защиты дисков) предназначен для блокирования доступа к жестким дискам при несанкционированной загрузке компьютера. Несанкционированной считается загрузка с внешнего носителя или загрузка другой ОС, установленной на компьютере, без установленного клиентского ПО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w:t>
      </w:r>
    </w:p>
    <w:p w:rsidR="00914C06" w:rsidRPr="00914C06" w:rsidRDefault="00914C06" w:rsidP="00E048C4">
      <w:pPr>
        <w:widowControl w:val="0"/>
        <w:spacing w:after="0" w:line="240" w:lineRule="auto"/>
        <w:outlineLvl w:val="2"/>
        <w:rPr>
          <w:rFonts w:ascii="Times New Roman" w:eastAsia="Times New Roman" w:hAnsi="Times New Roman" w:cs="Times New Roman"/>
          <w:b/>
          <w:bCs/>
          <w:sz w:val="27"/>
          <w:szCs w:val="27"/>
          <w:lang w:eastAsia="ru-RU"/>
        </w:rPr>
      </w:pPr>
      <w:bookmarkStart w:id="37" w:name="part44"/>
      <w:bookmarkStart w:id="38" w:name="_Toc514218140"/>
      <w:bookmarkEnd w:id="37"/>
      <w:r w:rsidRPr="00914C06">
        <w:rPr>
          <w:rFonts w:ascii="Times New Roman" w:eastAsia="Times New Roman" w:hAnsi="Times New Roman" w:cs="Times New Roman"/>
          <w:b/>
          <w:bCs/>
          <w:sz w:val="27"/>
          <w:szCs w:val="27"/>
          <w:lang w:eastAsia="ru-RU"/>
        </w:rPr>
        <w:t xml:space="preserve">Шифрование данных в </w:t>
      </w:r>
      <w:proofErr w:type="spellStart"/>
      <w:r w:rsidRPr="00914C06">
        <w:rPr>
          <w:rFonts w:ascii="Times New Roman" w:eastAsia="Times New Roman" w:hAnsi="Times New Roman" w:cs="Times New Roman"/>
          <w:b/>
          <w:bCs/>
          <w:sz w:val="27"/>
          <w:szCs w:val="27"/>
          <w:lang w:eastAsia="ru-RU"/>
        </w:rPr>
        <w:t>криптоконтейнерах</w:t>
      </w:r>
      <w:bookmarkEnd w:id="38"/>
      <w:proofErr w:type="spellEnd"/>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Система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8.1 предоставляет возможность шифрования содержимого объектов файловой системы (файлов и папок). Для этого используются специальные хранилища — криптографические контейнеры.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Физически </w:t>
      </w:r>
      <w:proofErr w:type="spellStart"/>
      <w:r w:rsidRPr="00914C06">
        <w:rPr>
          <w:rFonts w:ascii="Times New Roman" w:eastAsia="Times New Roman" w:hAnsi="Times New Roman" w:cs="Times New Roman"/>
          <w:sz w:val="24"/>
          <w:szCs w:val="24"/>
          <w:lang w:eastAsia="ru-RU"/>
        </w:rPr>
        <w:t>криптоконтейнер</w:t>
      </w:r>
      <w:proofErr w:type="spellEnd"/>
      <w:r w:rsidRPr="00914C06">
        <w:rPr>
          <w:rFonts w:ascii="Times New Roman" w:eastAsia="Times New Roman" w:hAnsi="Times New Roman" w:cs="Times New Roman"/>
          <w:sz w:val="24"/>
          <w:szCs w:val="24"/>
          <w:lang w:eastAsia="ru-RU"/>
        </w:rPr>
        <w:t xml:space="preserve"> представляет собой файл, который можно подключить к системе в качестве дополнительного диска. </w:t>
      </w:r>
    </w:p>
    <w:p w:rsid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Для работы с шифрованными ресурсами пользователи должны иметь ключи шифрования. Реализация ключевой схемы шифрования </w:t>
      </w:r>
      <w:proofErr w:type="spellStart"/>
      <w:r w:rsidRPr="00914C06">
        <w:rPr>
          <w:rFonts w:ascii="Times New Roman" w:eastAsia="Times New Roman" w:hAnsi="Times New Roman" w:cs="Times New Roman"/>
          <w:sz w:val="24"/>
          <w:szCs w:val="24"/>
          <w:lang w:eastAsia="ru-RU"/>
        </w:rPr>
        <w:t>криптоконтейнеров</w:t>
      </w:r>
      <w:proofErr w:type="spellEnd"/>
      <w:r w:rsidRPr="00914C06">
        <w:rPr>
          <w:rFonts w:ascii="Times New Roman" w:eastAsia="Times New Roman" w:hAnsi="Times New Roman" w:cs="Times New Roman"/>
          <w:sz w:val="24"/>
          <w:szCs w:val="24"/>
          <w:lang w:eastAsia="ru-RU"/>
        </w:rPr>
        <w:t xml:space="preserve"> базируется на алгоритмах ГОСТ Р34.10–2012, ГОСТ Р34.11–2012 и ГОСТ 28147-89. </w:t>
      </w:r>
    </w:p>
    <w:p w:rsidR="00542A9B" w:rsidRPr="00914C06" w:rsidRDefault="00542A9B" w:rsidP="00E048C4">
      <w:pPr>
        <w:widowControl w:val="0"/>
        <w:spacing w:after="0" w:line="240" w:lineRule="auto"/>
        <w:rPr>
          <w:rFonts w:ascii="Times New Roman" w:eastAsia="Times New Roman" w:hAnsi="Times New Roman" w:cs="Times New Roman"/>
          <w:sz w:val="24"/>
          <w:szCs w:val="24"/>
          <w:lang w:eastAsia="ru-RU"/>
        </w:rPr>
      </w:pPr>
      <w:r w:rsidRPr="00542A9B">
        <w:rPr>
          <w:noProof/>
          <w:lang w:eastAsia="ru-RU"/>
        </w:rPr>
        <w:lastRenderedPageBreak/>
        <w:drawing>
          <wp:inline distT="0" distB="0" distL="0" distR="0" wp14:anchorId="43A4964A" wp14:editId="1C2673D2">
            <wp:extent cx="4743450" cy="475297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43450" cy="4752975"/>
                    </a:xfrm>
                    <a:prstGeom prst="rect">
                      <a:avLst/>
                    </a:prstGeom>
                  </pic:spPr>
                </pic:pic>
              </a:graphicData>
            </a:graphic>
          </wp:inline>
        </w:drawing>
      </w:r>
    </w:p>
    <w:p w:rsidR="00914C06" w:rsidRPr="00A2765A" w:rsidRDefault="00914C06" w:rsidP="00E048C4">
      <w:pPr>
        <w:widowControl w:val="0"/>
        <w:spacing w:after="0" w:line="240" w:lineRule="auto"/>
        <w:rPr>
          <w:rFonts w:ascii="Times New Roman" w:eastAsia="Times New Roman" w:hAnsi="Times New Roman" w:cs="Times New Roman"/>
          <w:i/>
          <w:sz w:val="24"/>
          <w:szCs w:val="24"/>
          <w:lang w:eastAsia="ru-RU"/>
        </w:rPr>
      </w:pPr>
      <w:r w:rsidRPr="00A2765A">
        <w:rPr>
          <w:rFonts w:ascii="Times New Roman" w:eastAsia="Times New Roman" w:hAnsi="Times New Roman" w:cs="Times New Roman"/>
          <w:b/>
          <w:bCs/>
          <w:i/>
          <w:sz w:val="24"/>
          <w:szCs w:val="24"/>
          <w:lang w:eastAsia="ru-RU"/>
        </w:rPr>
        <w:t>Рисунок 18. Управление криптографическими ключами пользователей</w:t>
      </w:r>
      <w:r w:rsidRPr="00A2765A">
        <w:rPr>
          <w:rFonts w:ascii="Times New Roman" w:eastAsia="Times New Roman" w:hAnsi="Times New Roman" w:cs="Times New Roman"/>
          <w:i/>
          <w:sz w:val="24"/>
          <w:szCs w:val="24"/>
          <w:lang w:eastAsia="ru-RU"/>
        </w:rPr>
        <w:t xml:space="preserve"> </w:t>
      </w:r>
    </w:p>
    <w:p w:rsidR="00914C06" w:rsidRPr="00914C06" w:rsidRDefault="00914C06" w:rsidP="00542A9B">
      <w:pPr>
        <w:widowControl w:val="0"/>
        <w:spacing w:after="0" w:line="240" w:lineRule="auto"/>
        <w:rPr>
          <w:rFonts w:ascii="Times New Roman" w:eastAsia="Times New Roman" w:hAnsi="Times New Roman" w:cs="Times New Roman"/>
          <w:b/>
          <w:bCs/>
          <w:sz w:val="27"/>
          <w:szCs w:val="27"/>
          <w:lang w:eastAsia="ru-RU"/>
        </w:rPr>
      </w:pPr>
      <w:r w:rsidRPr="00914C06">
        <w:rPr>
          <w:rFonts w:ascii="Times New Roman" w:eastAsia="Times New Roman" w:hAnsi="Times New Roman" w:cs="Times New Roman"/>
          <w:noProof/>
          <w:sz w:val="24"/>
          <w:szCs w:val="24"/>
          <w:lang w:eastAsia="ru-RU"/>
        </w:rPr>
        <mc:AlternateContent>
          <mc:Choice Requires="wps">
            <w:drawing>
              <wp:inline distT="0" distB="0" distL="0" distR="0" wp14:anchorId="0A35F817" wp14:editId="537B31B1">
                <wp:extent cx="304800" cy="304800"/>
                <wp:effectExtent l="0" t="0" r="0" b="0"/>
                <wp:docPr id="26" name="AutoShape 20" descr="Управление криптографическими ключами пользователе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1CE19F" id="AutoShape 20" o:spid="_x0000_s1026" alt="Управление криптографическими ключами пользователей"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iJFFkaAwAAJQYAAA4AAAAAAAAAAAAAAAAALgIA&#10;AGRycy9lMm9Eb2MueG1sUEsBAi0AFAAGAAgAAAAhAEyg6SzYAAAAAwEAAA8AAAAAAAAAAAAAAAAA&#10;dAUAAGRycy9kb3ducmV2LnhtbFBLBQYAAAAABAAEAPMAAAB5BgAAAAA=&#10;" filled="f" stroked="f">
                <o:lock v:ext="edit" aspectratio="t"/>
                <w10:anchorlock/>
              </v:rect>
            </w:pict>
          </mc:Fallback>
        </mc:AlternateContent>
      </w:r>
      <w:bookmarkStart w:id="39" w:name="part45"/>
      <w:bookmarkEnd w:id="39"/>
      <w:r w:rsidRPr="00914C06">
        <w:rPr>
          <w:rFonts w:ascii="Times New Roman" w:eastAsia="Times New Roman" w:hAnsi="Times New Roman" w:cs="Times New Roman"/>
          <w:b/>
          <w:bCs/>
          <w:sz w:val="27"/>
          <w:szCs w:val="27"/>
          <w:lang w:eastAsia="ru-RU"/>
        </w:rPr>
        <w:t>Персональный межсетевой экран</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Система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8.1 обеспечивает контроль сетевого трафика на сетевом, транспортном и прикладном уровнях на основе формируемых правил фильтрации. Подсистема межсетевого экранирования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реализует следующие основные функции: </w:t>
      </w:r>
    </w:p>
    <w:p w:rsidR="00914C06" w:rsidRPr="00914C06" w:rsidRDefault="00914C06" w:rsidP="00E048C4">
      <w:pPr>
        <w:widowControl w:val="0"/>
        <w:numPr>
          <w:ilvl w:val="0"/>
          <w:numId w:val="35"/>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фильтрация на сетевом уровне с независимым принятием решений по каждому пакету;</w:t>
      </w:r>
    </w:p>
    <w:p w:rsidR="00914C06" w:rsidRPr="00914C06" w:rsidRDefault="00914C06" w:rsidP="00E048C4">
      <w:pPr>
        <w:widowControl w:val="0"/>
        <w:numPr>
          <w:ilvl w:val="0"/>
          <w:numId w:val="35"/>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фильтрация пакетов служебных протоколов (ICMP, IGMP и т. д.), необходимых для диагностики и управления работой сетевых устройств;</w:t>
      </w:r>
    </w:p>
    <w:p w:rsidR="00914C06" w:rsidRPr="00914C06" w:rsidRDefault="00914C06" w:rsidP="00E048C4">
      <w:pPr>
        <w:widowControl w:val="0"/>
        <w:numPr>
          <w:ilvl w:val="0"/>
          <w:numId w:val="35"/>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фильтрация с учетом входного и выходного сетевого интерфейса для проверки подлинности сетевых адресов;</w:t>
      </w:r>
    </w:p>
    <w:p w:rsidR="00914C06" w:rsidRPr="00914C06" w:rsidRDefault="00914C06" w:rsidP="00E048C4">
      <w:pPr>
        <w:widowControl w:val="0"/>
        <w:numPr>
          <w:ilvl w:val="0"/>
          <w:numId w:val="35"/>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фильтрация на транспортном уровне запросов на установление виртуальных соединений (TCP-сессий);</w:t>
      </w:r>
    </w:p>
    <w:p w:rsidR="00914C06" w:rsidRPr="00914C06" w:rsidRDefault="00914C06" w:rsidP="00E048C4">
      <w:pPr>
        <w:widowControl w:val="0"/>
        <w:numPr>
          <w:ilvl w:val="0"/>
          <w:numId w:val="35"/>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фильтрация на прикладном уровне запросов к прикладным сервисам (фильтрация по символьной последовательности в пакетах);</w:t>
      </w:r>
    </w:p>
    <w:p w:rsidR="00914C06" w:rsidRPr="00914C06" w:rsidRDefault="00914C06" w:rsidP="00E048C4">
      <w:pPr>
        <w:widowControl w:val="0"/>
        <w:numPr>
          <w:ilvl w:val="0"/>
          <w:numId w:val="35"/>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фильтрация с учетом полей сетевых пакетов;</w:t>
      </w:r>
    </w:p>
    <w:p w:rsidR="00914C06" w:rsidRDefault="00914C06" w:rsidP="00E048C4">
      <w:pPr>
        <w:widowControl w:val="0"/>
        <w:numPr>
          <w:ilvl w:val="0"/>
          <w:numId w:val="35"/>
        </w:numPr>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фильтрация по дате / времени суток.</w:t>
      </w:r>
    </w:p>
    <w:p w:rsidR="00542A9B" w:rsidRPr="00914C06" w:rsidRDefault="00542A9B" w:rsidP="00542A9B">
      <w:pPr>
        <w:widowControl w:val="0"/>
        <w:spacing w:after="0" w:line="240" w:lineRule="auto"/>
        <w:ind w:left="720"/>
        <w:rPr>
          <w:rFonts w:ascii="Times New Roman" w:eastAsia="Times New Roman" w:hAnsi="Times New Roman" w:cs="Times New Roman"/>
          <w:sz w:val="24"/>
          <w:szCs w:val="24"/>
          <w:lang w:eastAsia="ru-RU"/>
        </w:rPr>
      </w:pPr>
      <w:r w:rsidRPr="00542A9B">
        <w:rPr>
          <w:noProof/>
          <w:lang w:eastAsia="ru-RU"/>
        </w:rPr>
        <w:lastRenderedPageBreak/>
        <w:drawing>
          <wp:anchor distT="0" distB="0" distL="114300" distR="114300" simplePos="0" relativeHeight="251678720" behindDoc="0" locked="0" layoutInCell="1" allowOverlap="1" wp14:anchorId="382E3B01" wp14:editId="609A57D3">
            <wp:simplePos x="0" y="0"/>
            <wp:positionH relativeFrom="margin">
              <wp:align>right</wp:align>
            </wp:positionH>
            <wp:positionV relativeFrom="paragraph">
              <wp:posOffset>65837</wp:posOffset>
            </wp:positionV>
            <wp:extent cx="6480175" cy="3847465"/>
            <wp:effectExtent l="0" t="0" r="0" b="635"/>
            <wp:wrapTopAndBottom/>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80175" cy="3847465"/>
                    </a:xfrm>
                    <a:prstGeom prst="rect">
                      <a:avLst/>
                    </a:prstGeom>
                  </pic:spPr>
                </pic:pic>
              </a:graphicData>
            </a:graphic>
            <wp14:sizeRelH relativeFrom="page">
              <wp14:pctWidth>0</wp14:pctWidth>
            </wp14:sizeRelH>
            <wp14:sizeRelV relativeFrom="page">
              <wp14:pctHeight>0</wp14:pctHeight>
            </wp14:sizeRelV>
          </wp:anchor>
        </w:drawing>
      </w:r>
    </w:p>
    <w:p w:rsidR="00914C06" w:rsidRPr="00A2765A" w:rsidRDefault="00914C06" w:rsidP="00E048C4">
      <w:pPr>
        <w:widowControl w:val="0"/>
        <w:spacing w:after="0" w:line="240" w:lineRule="auto"/>
        <w:rPr>
          <w:rFonts w:ascii="Times New Roman" w:eastAsia="Times New Roman" w:hAnsi="Times New Roman" w:cs="Times New Roman"/>
          <w:i/>
          <w:sz w:val="24"/>
          <w:szCs w:val="24"/>
          <w:lang w:eastAsia="ru-RU"/>
        </w:rPr>
      </w:pPr>
      <w:r w:rsidRPr="00A2765A">
        <w:rPr>
          <w:rFonts w:ascii="Times New Roman" w:eastAsia="Times New Roman" w:hAnsi="Times New Roman" w:cs="Times New Roman"/>
          <w:b/>
          <w:bCs/>
          <w:i/>
          <w:sz w:val="24"/>
          <w:szCs w:val="24"/>
          <w:lang w:eastAsia="ru-RU"/>
        </w:rPr>
        <w:t xml:space="preserve">Рисунок 19. Политики в </w:t>
      </w:r>
      <w:proofErr w:type="spellStart"/>
      <w:r w:rsidRPr="00A2765A">
        <w:rPr>
          <w:rFonts w:ascii="Times New Roman" w:eastAsia="Times New Roman" w:hAnsi="Times New Roman" w:cs="Times New Roman"/>
          <w:b/>
          <w:bCs/>
          <w:i/>
          <w:sz w:val="24"/>
          <w:szCs w:val="24"/>
          <w:lang w:eastAsia="ru-RU"/>
        </w:rPr>
        <w:t>Secret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Net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Studio</w:t>
      </w:r>
      <w:proofErr w:type="spellEnd"/>
      <w:r w:rsidRPr="00A2765A">
        <w:rPr>
          <w:rFonts w:ascii="Times New Roman" w:eastAsia="Times New Roman" w:hAnsi="Times New Roman" w:cs="Times New Roman"/>
          <w:b/>
          <w:bCs/>
          <w:i/>
          <w:sz w:val="24"/>
          <w:szCs w:val="24"/>
          <w:lang w:eastAsia="ru-RU"/>
        </w:rPr>
        <w:t>. Настройка межсетевого экрана</w:t>
      </w:r>
      <w:r w:rsidRPr="00A2765A">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Фильтрация сетевого трафика осуществляется на интерфейсах </w:t>
      </w:r>
      <w:proofErr w:type="spellStart"/>
      <w:r w:rsidRPr="00914C06">
        <w:rPr>
          <w:rFonts w:ascii="Times New Roman" w:eastAsia="Times New Roman" w:hAnsi="Times New Roman" w:cs="Times New Roman"/>
          <w:sz w:val="24"/>
          <w:szCs w:val="24"/>
          <w:lang w:eastAsia="ru-RU"/>
        </w:rPr>
        <w:t>Ethernet</w:t>
      </w:r>
      <w:proofErr w:type="spellEnd"/>
      <w:r w:rsidRPr="00914C06">
        <w:rPr>
          <w:rFonts w:ascii="Times New Roman" w:eastAsia="Times New Roman" w:hAnsi="Times New Roman" w:cs="Times New Roman"/>
          <w:sz w:val="24"/>
          <w:szCs w:val="24"/>
          <w:lang w:eastAsia="ru-RU"/>
        </w:rPr>
        <w:t xml:space="preserve"> (IEEE 802.3) и </w:t>
      </w:r>
      <w:proofErr w:type="spellStart"/>
      <w:r w:rsidRPr="00914C06">
        <w:rPr>
          <w:rFonts w:ascii="Times New Roman" w:eastAsia="Times New Roman" w:hAnsi="Times New Roman" w:cs="Times New Roman"/>
          <w:sz w:val="24"/>
          <w:szCs w:val="24"/>
          <w:lang w:eastAsia="ru-RU"/>
        </w:rPr>
        <w:t>Wi</w:t>
      </w:r>
      <w:r w:rsidRPr="00914C06">
        <w:rPr>
          <w:rFonts w:ascii="Times New Roman" w:eastAsia="Times New Roman" w:hAnsi="Times New Roman" w:cs="Times New Roman"/>
          <w:sz w:val="24"/>
          <w:szCs w:val="24"/>
          <w:lang w:eastAsia="ru-RU"/>
        </w:rPr>
        <w:noBreakHyphen/>
        <w:t>Fi</w:t>
      </w:r>
      <w:proofErr w:type="spellEnd"/>
      <w:r w:rsidRPr="00914C06">
        <w:rPr>
          <w:rFonts w:ascii="Times New Roman" w:eastAsia="Times New Roman" w:hAnsi="Times New Roman" w:cs="Times New Roman"/>
          <w:sz w:val="24"/>
          <w:szCs w:val="24"/>
          <w:lang w:eastAsia="ru-RU"/>
        </w:rPr>
        <w:t xml:space="preserve"> (IEEE 802.11b/g/n).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Авторизация сетевых соединений в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осуществляется с помощью механизма, основанного на протоколе </w:t>
      </w:r>
      <w:proofErr w:type="spellStart"/>
      <w:r w:rsidRPr="00914C06">
        <w:rPr>
          <w:rFonts w:ascii="Times New Roman" w:eastAsia="Times New Roman" w:hAnsi="Times New Roman" w:cs="Times New Roman"/>
          <w:sz w:val="24"/>
          <w:szCs w:val="24"/>
          <w:lang w:eastAsia="ru-RU"/>
        </w:rPr>
        <w:t>Kerberos</w:t>
      </w:r>
      <w:proofErr w:type="spellEnd"/>
      <w:r w:rsidRPr="00914C06">
        <w:rPr>
          <w:rFonts w:ascii="Times New Roman" w:eastAsia="Times New Roman" w:hAnsi="Times New Roman" w:cs="Times New Roman"/>
          <w:sz w:val="24"/>
          <w:szCs w:val="24"/>
          <w:lang w:eastAsia="ru-RU"/>
        </w:rPr>
        <w:t xml:space="preserve">. С его помощью удостоверяются не только субъекты доступа, но и защищаемые объекты, что препятствует реализации угроз несанкционированной подмены (имитации) защищаемой информационной системы с целью осуществления некоторых видов атак. Механизмы аутентификации защищены от прослушивания, попыток подбора и перехвата паролей.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События, связанные с работой межсетевого экрана, регистрируются в журнале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w:t>
      </w:r>
    </w:p>
    <w:p w:rsidR="00914C06" w:rsidRPr="00914C06" w:rsidRDefault="00914C06" w:rsidP="00E048C4">
      <w:pPr>
        <w:widowControl w:val="0"/>
        <w:spacing w:after="0" w:line="240" w:lineRule="auto"/>
        <w:outlineLvl w:val="2"/>
        <w:rPr>
          <w:rFonts w:ascii="Times New Roman" w:eastAsia="Times New Roman" w:hAnsi="Times New Roman" w:cs="Times New Roman"/>
          <w:b/>
          <w:bCs/>
          <w:sz w:val="27"/>
          <w:szCs w:val="27"/>
          <w:lang w:eastAsia="ru-RU"/>
        </w:rPr>
      </w:pPr>
      <w:bookmarkStart w:id="40" w:name="part46"/>
      <w:bookmarkStart w:id="41" w:name="_Toc514218141"/>
      <w:bookmarkEnd w:id="40"/>
      <w:r w:rsidRPr="00914C06">
        <w:rPr>
          <w:rFonts w:ascii="Times New Roman" w:eastAsia="Times New Roman" w:hAnsi="Times New Roman" w:cs="Times New Roman"/>
          <w:b/>
          <w:bCs/>
          <w:sz w:val="27"/>
          <w:szCs w:val="27"/>
          <w:lang w:eastAsia="ru-RU"/>
        </w:rPr>
        <w:t>Обнаружение и предотвращение вторжений</w:t>
      </w:r>
      <w:bookmarkEnd w:id="41"/>
    </w:p>
    <w:p w:rsid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В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8.1 выполняется обнаружение и блокирование внешних и внутренних атак, направленных на защищаемый компьютер. С помощью групповых и локальных политик администратор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настраивает параметры работы системы. </w:t>
      </w:r>
    </w:p>
    <w:p w:rsidR="00542A9B" w:rsidRPr="00914C06" w:rsidRDefault="00542A9B" w:rsidP="00E048C4">
      <w:pPr>
        <w:widowControl w:val="0"/>
        <w:spacing w:after="0" w:line="240" w:lineRule="auto"/>
        <w:rPr>
          <w:rFonts w:ascii="Times New Roman" w:eastAsia="Times New Roman" w:hAnsi="Times New Roman" w:cs="Times New Roman"/>
          <w:sz w:val="24"/>
          <w:szCs w:val="24"/>
          <w:lang w:eastAsia="ru-RU"/>
        </w:rPr>
      </w:pPr>
      <w:r w:rsidRPr="00542A9B">
        <w:rPr>
          <w:noProof/>
          <w:lang w:eastAsia="ru-RU"/>
        </w:rPr>
        <w:lastRenderedPageBreak/>
        <w:drawing>
          <wp:inline distT="0" distB="0" distL="0" distR="0" wp14:anchorId="1C2817EA" wp14:editId="492A32D1">
            <wp:extent cx="6480175" cy="3845560"/>
            <wp:effectExtent l="0" t="0" r="0" b="254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175" cy="3845560"/>
                    </a:xfrm>
                    <a:prstGeom prst="rect">
                      <a:avLst/>
                    </a:prstGeom>
                  </pic:spPr>
                </pic:pic>
              </a:graphicData>
            </a:graphic>
          </wp:inline>
        </w:drawing>
      </w:r>
    </w:p>
    <w:p w:rsidR="00914C06" w:rsidRPr="00A2765A" w:rsidRDefault="00914C06" w:rsidP="00E048C4">
      <w:pPr>
        <w:widowControl w:val="0"/>
        <w:spacing w:after="0" w:line="240" w:lineRule="auto"/>
        <w:rPr>
          <w:rFonts w:ascii="Times New Roman" w:eastAsia="Times New Roman" w:hAnsi="Times New Roman" w:cs="Times New Roman"/>
          <w:i/>
          <w:sz w:val="24"/>
          <w:szCs w:val="24"/>
          <w:lang w:eastAsia="ru-RU"/>
        </w:rPr>
      </w:pPr>
      <w:r w:rsidRPr="00A2765A">
        <w:rPr>
          <w:rFonts w:ascii="Times New Roman" w:eastAsia="Times New Roman" w:hAnsi="Times New Roman" w:cs="Times New Roman"/>
          <w:b/>
          <w:bCs/>
          <w:i/>
          <w:sz w:val="24"/>
          <w:szCs w:val="24"/>
          <w:lang w:eastAsia="ru-RU"/>
        </w:rPr>
        <w:t xml:space="preserve">Рисунок 20. Политики в </w:t>
      </w:r>
      <w:proofErr w:type="spellStart"/>
      <w:r w:rsidRPr="00A2765A">
        <w:rPr>
          <w:rFonts w:ascii="Times New Roman" w:eastAsia="Times New Roman" w:hAnsi="Times New Roman" w:cs="Times New Roman"/>
          <w:b/>
          <w:bCs/>
          <w:i/>
          <w:sz w:val="24"/>
          <w:szCs w:val="24"/>
          <w:lang w:eastAsia="ru-RU"/>
        </w:rPr>
        <w:t>Secret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Net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Studio</w:t>
      </w:r>
      <w:proofErr w:type="spellEnd"/>
      <w:r w:rsidRPr="00A2765A">
        <w:rPr>
          <w:rFonts w:ascii="Times New Roman" w:eastAsia="Times New Roman" w:hAnsi="Times New Roman" w:cs="Times New Roman"/>
          <w:b/>
          <w:bCs/>
          <w:i/>
          <w:sz w:val="24"/>
          <w:szCs w:val="24"/>
          <w:lang w:eastAsia="ru-RU"/>
        </w:rPr>
        <w:t>. Настройка механизма обнаружения вторжений</w:t>
      </w:r>
      <w:r w:rsidRPr="00A2765A">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Вся информация об активности механизма обнаружения и предотвращения вторжений регистрируется в журнале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w:t>
      </w:r>
    </w:p>
    <w:p w:rsidR="00914C06" w:rsidRPr="00914C06" w:rsidRDefault="00914C06" w:rsidP="00E048C4">
      <w:pPr>
        <w:widowControl w:val="0"/>
        <w:spacing w:after="0" w:line="240" w:lineRule="auto"/>
        <w:outlineLvl w:val="2"/>
        <w:rPr>
          <w:rFonts w:ascii="Times New Roman" w:eastAsia="Times New Roman" w:hAnsi="Times New Roman" w:cs="Times New Roman"/>
          <w:b/>
          <w:bCs/>
          <w:sz w:val="27"/>
          <w:szCs w:val="27"/>
          <w:lang w:eastAsia="ru-RU"/>
        </w:rPr>
      </w:pPr>
      <w:bookmarkStart w:id="42" w:name="part47"/>
      <w:bookmarkStart w:id="43" w:name="_Toc514218142"/>
      <w:bookmarkEnd w:id="42"/>
      <w:r w:rsidRPr="00914C06">
        <w:rPr>
          <w:rFonts w:ascii="Times New Roman" w:eastAsia="Times New Roman" w:hAnsi="Times New Roman" w:cs="Times New Roman"/>
          <w:b/>
          <w:bCs/>
          <w:sz w:val="27"/>
          <w:szCs w:val="27"/>
          <w:lang w:eastAsia="ru-RU"/>
        </w:rPr>
        <w:t>Антивирус</w:t>
      </w:r>
      <w:bookmarkEnd w:id="43"/>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Защитный модуль «Антивирус» в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8.1 осуществляет обнаружение и блокировку вредоносного кода по технологии ESET NOD32.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Таким образом,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позволяет осуществлять эвристический анализ данных и автоматическую проверку на наличие вредоносных программ, зарегистрированных в базе сигнатур. При проверке компьютера осуществляется сканирование жестких дисков, сетевых папок, внешних запоминающих устройств и др. Это позволяет обнаружить и заблокировать внешние и внутренние сетевые атаки, направленные на защищаемый компьютер.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Благодаря использованию в рамках одного продукта СЗИ от НСД и антивируса время на проверку и открытие файлов составляет на 30% меньше, чем при независимой реализации защитных механизмов.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Обновление антивируса можно осуществлять как в режиме онлайн с серверов «Кода Безопасности» при подключении защищаемого компьютера к интернету, так и с сервера обновлений компании (в случае, когда компьютер не имеет прямого выхода в интернет). </w:t>
      </w:r>
    </w:p>
    <w:p w:rsid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Администратору доступна настройка параметров антивируса с помощью групповых и локальных политик в программе управления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Вся информация об активности механизма регистрируется в журнале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w:t>
      </w:r>
    </w:p>
    <w:p w:rsidR="00542A9B" w:rsidRPr="00914C06" w:rsidRDefault="00542A9B" w:rsidP="00E048C4">
      <w:pPr>
        <w:widowControl w:val="0"/>
        <w:spacing w:after="0" w:line="240" w:lineRule="auto"/>
        <w:rPr>
          <w:rFonts w:ascii="Times New Roman" w:eastAsia="Times New Roman" w:hAnsi="Times New Roman" w:cs="Times New Roman"/>
          <w:sz w:val="24"/>
          <w:szCs w:val="24"/>
          <w:lang w:eastAsia="ru-RU"/>
        </w:rPr>
      </w:pPr>
      <w:r w:rsidRPr="00542A9B">
        <w:rPr>
          <w:noProof/>
          <w:lang w:eastAsia="ru-RU"/>
        </w:rPr>
        <w:lastRenderedPageBreak/>
        <w:drawing>
          <wp:inline distT="0" distB="0" distL="0" distR="0" wp14:anchorId="72EC485A" wp14:editId="6DA08906">
            <wp:extent cx="6480175" cy="38576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80175" cy="3857625"/>
                    </a:xfrm>
                    <a:prstGeom prst="rect">
                      <a:avLst/>
                    </a:prstGeom>
                  </pic:spPr>
                </pic:pic>
              </a:graphicData>
            </a:graphic>
          </wp:inline>
        </w:drawing>
      </w:r>
    </w:p>
    <w:p w:rsidR="00914C06" w:rsidRPr="00A2765A" w:rsidRDefault="00914C06" w:rsidP="00E048C4">
      <w:pPr>
        <w:widowControl w:val="0"/>
        <w:spacing w:after="0" w:line="240" w:lineRule="auto"/>
        <w:rPr>
          <w:rFonts w:ascii="Times New Roman" w:eastAsia="Times New Roman" w:hAnsi="Times New Roman" w:cs="Times New Roman"/>
          <w:i/>
          <w:sz w:val="24"/>
          <w:szCs w:val="24"/>
          <w:lang w:eastAsia="ru-RU"/>
        </w:rPr>
      </w:pPr>
      <w:r w:rsidRPr="00A2765A">
        <w:rPr>
          <w:rFonts w:ascii="Times New Roman" w:eastAsia="Times New Roman" w:hAnsi="Times New Roman" w:cs="Times New Roman"/>
          <w:b/>
          <w:bCs/>
          <w:i/>
          <w:sz w:val="24"/>
          <w:szCs w:val="24"/>
          <w:lang w:eastAsia="ru-RU"/>
        </w:rPr>
        <w:t xml:space="preserve">Рисунок 21. Политики в </w:t>
      </w:r>
      <w:proofErr w:type="spellStart"/>
      <w:r w:rsidRPr="00A2765A">
        <w:rPr>
          <w:rFonts w:ascii="Times New Roman" w:eastAsia="Times New Roman" w:hAnsi="Times New Roman" w:cs="Times New Roman"/>
          <w:b/>
          <w:bCs/>
          <w:i/>
          <w:sz w:val="24"/>
          <w:szCs w:val="24"/>
          <w:lang w:eastAsia="ru-RU"/>
        </w:rPr>
        <w:t>Secret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Net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Studio</w:t>
      </w:r>
      <w:proofErr w:type="spellEnd"/>
      <w:r w:rsidRPr="00A2765A">
        <w:rPr>
          <w:rFonts w:ascii="Times New Roman" w:eastAsia="Times New Roman" w:hAnsi="Times New Roman" w:cs="Times New Roman"/>
          <w:b/>
          <w:bCs/>
          <w:i/>
          <w:sz w:val="24"/>
          <w:szCs w:val="24"/>
          <w:lang w:eastAsia="ru-RU"/>
        </w:rPr>
        <w:t>. Настройка антивируса</w:t>
      </w:r>
      <w:r w:rsidRPr="00A2765A">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p>
    <w:p w:rsidR="00914C06" w:rsidRPr="00914C06" w:rsidRDefault="00914C06" w:rsidP="00E048C4">
      <w:pPr>
        <w:widowControl w:val="0"/>
        <w:spacing w:after="0" w:line="240" w:lineRule="auto"/>
        <w:outlineLvl w:val="2"/>
        <w:rPr>
          <w:rFonts w:ascii="Times New Roman" w:eastAsia="Times New Roman" w:hAnsi="Times New Roman" w:cs="Times New Roman"/>
          <w:b/>
          <w:bCs/>
          <w:sz w:val="27"/>
          <w:szCs w:val="27"/>
          <w:lang w:eastAsia="ru-RU"/>
        </w:rPr>
      </w:pPr>
      <w:bookmarkStart w:id="44" w:name="part48"/>
      <w:bookmarkStart w:id="45" w:name="_Toc514218143"/>
      <w:bookmarkEnd w:id="44"/>
      <w:r w:rsidRPr="00914C06">
        <w:rPr>
          <w:rFonts w:ascii="Times New Roman" w:eastAsia="Times New Roman" w:hAnsi="Times New Roman" w:cs="Times New Roman"/>
          <w:b/>
          <w:bCs/>
          <w:sz w:val="27"/>
          <w:szCs w:val="27"/>
          <w:lang w:eastAsia="ru-RU"/>
        </w:rPr>
        <w:t>Шифрование сетевого трафика</w:t>
      </w:r>
      <w:bookmarkEnd w:id="45"/>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В состав клиентского ПО системы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8.1 включен VPN-клиент, предназначенный для организации доступа удаленных пользователей к ресурсам, защищаемым средствами АПКШ «Континент». VPN-клиент «Континент-АП» обеспечивает криптографическую защиту трафика, циркулирующего по каналу связи, по алгоритму ГОСТ 28147-89. </w:t>
      </w:r>
    </w:p>
    <w:p w:rsidR="00542A9B"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При подключении абонентского пункта к серверу доступа выполняется процедура установки соединения, в ходе которой осуществляется взаимная аутентификация абонентского пункта и сервера доступа. Процедура установки соединения завершается генерацией сеансового ключа, который используется для шифрования трафика между удаленным компьютером и сетью предприятия.</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 </w:t>
      </w:r>
      <w:r w:rsidR="00542A9B" w:rsidRPr="00542A9B">
        <w:rPr>
          <w:noProof/>
          <w:lang w:eastAsia="ru-RU"/>
        </w:rPr>
        <w:drawing>
          <wp:inline distT="0" distB="0" distL="0" distR="0" wp14:anchorId="42B58D69" wp14:editId="49FED414">
            <wp:extent cx="5819775" cy="30194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19775" cy="3019425"/>
                    </a:xfrm>
                    <a:prstGeom prst="rect">
                      <a:avLst/>
                    </a:prstGeom>
                  </pic:spPr>
                </pic:pic>
              </a:graphicData>
            </a:graphic>
          </wp:inline>
        </w:drawing>
      </w:r>
    </w:p>
    <w:p w:rsidR="00914C06" w:rsidRPr="00A2765A" w:rsidRDefault="00914C06" w:rsidP="00E048C4">
      <w:pPr>
        <w:widowControl w:val="0"/>
        <w:spacing w:after="0" w:line="240" w:lineRule="auto"/>
        <w:rPr>
          <w:rFonts w:ascii="Times New Roman" w:eastAsia="Times New Roman" w:hAnsi="Times New Roman" w:cs="Times New Roman"/>
          <w:i/>
          <w:sz w:val="24"/>
          <w:szCs w:val="24"/>
          <w:lang w:eastAsia="ru-RU"/>
        </w:rPr>
      </w:pPr>
      <w:r w:rsidRPr="00A2765A">
        <w:rPr>
          <w:rFonts w:ascii="Times New Roman" w:eastAsia="Times New Roman" w:hAnsi="Times New Roman" w:cs="Times New Roman"/>
          <w:b/>
          <w:bCs/>
          <w:i/>
          <w:sz w:val="24"/>
          <w:szCs w:val="24"/>
          <w:lang w:eastAsia="ru-RU"/>
        </w:rPr>
        <w:t xml:space="preserve">Рисунок 22. Подключение «Континент-АП» через </w:t>
      </w:r>
      <w:proofErr w:type="spellStart"/>
      <w:r w:rsidRPr="00A2765A">
        <w:rPr>
          <w:rFonts w:ascii="Times New Roman" w:eastAsia="Times New Roman" w:hAnsi="Times New Roman" w:cs="Times New Roman"/>
          <w:b/>
          <w:bCs/>
          <w:i/>
          <w:sz w:val="24"/>
          <w:szCs w:val="24"/>
          <w:lang w:eastAsia="ru-RU"/>
        </w:rPr>
        <w:t>Secret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Net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Studio</w:t>
      </w:r>
      <w:proofErr w:type="spellEnd"/>
      <w:r w:rsidRPr="00A2765A">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501AE26D" wp14:editId="326D3D4D">
                <wp:extent cx="304800" cy="304800"/>
                <wp:effectExtent l="0" t="0" r="0" b="0"/>
                <wp:docPr id="30" name="AutoShape 24" descr="Подключение «Континент-АП» через Secret Net Stud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28E64" id="AutoShape 24" o:spid="_x0000_s1026" alt="Подключение «Континент-АП» через Secret Net Stud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GJ1/ShADAAAR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При аутентификации используются сертификаты x.509v3. Расчет хэш-функции выполняется по алгоритму ГОСТ Р 34.11–1994 или ГОСТ Р 34.11–2012, формирование и проверка электронной подписи — по алгоритму ГОСТ Р 34.10–2001 или ГОСТ Р 34.10–2012. </w:t>
      </w:r>
    </w:p>
    <w:p w:rsidR="00542A9B" w:rsidRPr="00914C06" w:rsidRDefault="00542A9B" w:rsidP="00E048C4">
      <w:pPr>
        <w:widowControl w:val="0"/>
        <w:spacing w:after="0" w:line="240" w:lineRule="auto"/>
        <w:rPr>
          <w:rFonts w:ascii="Times New Roman" w:eastAsia="Times New Roman" w:hAnsi="Times New Roman" w:cs="Times New Roman"/>
          <w:sz w:val="24"/>
          <w:szCs w:val="24"/>
          <w:lang w:eastAsia="ru-RU"/>
        </w:rPr>
      </w:pPr>
      <w:r w:rsidRPr="00542A9B">
        <w:rPr>
          <w:noProof/>
          <w:lang w:eastAsia="ru-RU"/>
        </w:rPr>
        <w:drawing>
          <wp:inline distT="0" distB="0" distL="0" distR="0" wp14:anchorId="23D57450" wp14:editId="4EDBE386">
            <wp:extent cx="6480175" cy="4323080"/>
            <wp:effectExtent l="0" t="0" r="0"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80175" cy="4323080"/>
                    </a:xfrm>
                    <a:prstGeom prst="rect">
                      <a:avLst/>
                    </a:prstGeom>
                  </pic:spPr>
                </pic:pic>
              </a:graphicData>
            </a:graphic>
          </wp:inline>
        </w:drawing>
      </w:r>
    </w:p>
    <w:p w:rsidR="00914C06" w:rsidRPr="00A2765A" w:rsidRDefault="00914C06" w:rsidP="00E048C4">
      <w:pPr>
        <w:widowControl w:val="0"/>
        <w:spacing w:after="0" w:line="240" w:lineRule="auto"/>
        <w:rPr>
          <w:rFonts w:ascii="Times New Roman" w:eastAsia="Times New Roman" w:hAnsi="Times New Roman" w:cs="Times New Roman"/>
          <w:i/>
          <w:sz w:val="24"/>
          <w:szCs w:val="24"/>
          <w:lang w:eastAsia="ru-RU"/>
        </w:rPr>
      </w:pPr>
      <w:r w:rsidRPr="00A2765A">
        <w:rPr>
          <w:rFonts w:ascii="Times New Roman" w:eastAsia="Times New Roman" w:hAnsi="Times New Roman" w:cs="Times New Roman"/>
          <w:b/>
          <w:bCs/>
          <w:i/>
          <w:sz w:val="24"/>
          <w:szCs w:val="24"/>
          <w:lang w:eastAsia="ru-RU"/>
        </w:rPr>
        <w:t xml:space="preserve">Рисунок 23. Настройка «Континент-АП» в </w:t>
      </w:r>
      <w:proofErr w:type="spellStart"/>
      <w:r w:rsidRPr="00A2765A">
        <w:rPr>
          <w:rFonts w:ascii="Times New Roman" w:eastAsia="Times New Roman" w:hAnsi="Times New Roman" w:cs="Times New Roman"/>
          <w:b/>
          <w:bCs/>
          <w:i/>
          <w:sz w:val="24"/>
          <w:szCs w:val="24"/>
          <w:lang w:eastAsia="ru-RU"/>
        </w:rPr>
        <w:t>Secret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Net</w:t>
      </w:r>
      <w:proofErr w:type="spellEnd"/>
      <w:r w:rsidRPr="00A2765A">
        <w:rPr>
          <w:rFonts w:ascii="Times New Roman" w:eastAsia="Times New Roman" w:hAnsi="Times New Roman" w:cs="Times New Roman"/>
          <w:b/>
          <w:bCs/>
          <w:i/>
          <w:sz w:val="24"/>
          <w:szCs w:val="24"/>
          <w:lang w:eastAsia="ru-RU"/>
        </w:rPr>
        <w:t> </w:t>
      </w:r>
      <w:proofErr w:type="spellStart"/>
      <w:r w:rsidRPr="00A2765A">
        <w:rPr>
          <w:rFonts w:ascii="Times New Roman" w:eastAsia="Times New Roman" w:hAnsi="Times New Roman" w:cs="Times New Roman"/>
          <w:b/>
          <w:bCs/>
          <w:i/>
          <w:sz w:val="24"/>
          <w:szCs w:val="24"/>
          <w:lang w:eastAsia="ru-RU"/>
        </w:rPr>
        <w:t>Studio</w:t>
      </w:r>
      <w:proofErr w:type="spellEnd"/>
      <w:r w:rsidRPr="00A2765A">
        <w:rPr>
          <w:rFonts w:ascii="Times New Roman" w:eastAsia="Times New Roman" w:hAnsi="Times New Roman" w:cs="Times New Roman"/>
          <w:i/>
          <w:sz w:val="24"/>
          <w:szCs w:val="24"/>
          <w:lang w:eastAsia="ru-RU"/>
        </w:rPr>
        <w:t xml:space="preserve"> </w:t>
      </w:r>
    </w:p>
    <w:p w:rsidR="00914C06" w:rsidRPr="00914C06" w:rsidRDefault="00914C06" w:rsidP="00E048C4">
      <w:pPr>
        <w:widowControl w:val="0"/>
        <w:spacing w:after="0" w:line="240" w:lineRule="auto"/>
        <w:rPr>
          <w:rFonts w:ascii="Times New Roman" w:eastAsia="Times New Roman" w:hAnsi="Times New Roman" w:cs="Times New Roman"/>
          <w:sz w:val="24"/>
          <w:szCs w:val="24"/>
          <w:lang w:eastAsia="ru-RU"/>
        </w:rPr>
      </w:pPr>
      <w:r w:rsidRPr="00914C06">
        <w:rPr>
          <w:rFonts w:ascii="Times New Roman" w:eastAsia="Times New Roman" w:hAnsi="Times New Roman" w:cs="Times New Roman"/>
          <w:noProof/>
          <w:sz w:val="24"/>
          <w:szCs w:val="24"/>
          <w:lang w:eastAsia="ru-RU"/>
        </w:rPr>
        <mc:AlternateContent>
          <mc:Choice Requires="wps">
            <w:drawing>
              <wp:inline distT="0" distB="0" distL="0" distR="0" wp14:anchorId="64B469F0" wp14:editId="7851095B">
                <wp:extent cx="304800" cy="304800"/>
                <wp:effectExtent l="0" t="0" r="0" b="0"/>
                <wp:docPr id="31" name="AutoShape 25" descr="Настройка «Континент-АП» в Secret Net Studi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8CB0A7" id="AutoShape 25" o:spid="_x0000_s1026" alt="Настройка «Континент-АП» в Secret Net Studi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X75VhQoDAAAF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542A9B" w:rsidRPr="00542A9B" w:rsidRDefault="00542A9B" w:rsidP="00F92240">
      <w:pPr>
        <w:pStyle w:val="1"/>
        <w:rPr>
          <w:rFonts w:eastAsia="Times New Roman"/>
          <w:lang w:eastAsia="ru-RU"/>
        </w:rPr>
      </w:pPr>
      <w:bookmarkStart w:id="46" w:name="part5"/>
      <w:bookmarkStart w:id="47" w:name="_Toc514218144"/>
      <w:bookmarkEnd w:id="46"/>
      <w:r w:rsidRPr="00542A9B">
        <w:rPr>
          <w:rFonts w:eastAsia="Times New Roman"/>
          <w:lang w:eastAsia="ru-RU"/>
        </w:rPr>
        <w:t>Заключение.</w:t>
      </w:r>
      <w:bookmarkEnd w:id="47"/>
    </w:p>
    <w:p w:rsidR="00914C06" w:rsidRPr="00914C06" w:rsidRDefault="00914C06" w:rsidP="00592C17">
      <w:pPr>
        <w:widowControl w:val="0"/>
        <w:spacing w:after="0" w:line="240" w:lineRule="auto"/>
        <w:ind w:firstLine="709"/>
        <w:rPr>
          <w:rFonts w:ascii="Times New Roman" w:eastAsia="Times New Roman" w:hAnsi="Times New Roman" w:cs="Times New Roman"/>
          <w:sz w:val="24"/>
          <w:szCs w:val="24"/>
          <w:lang w:eastAsia="ru-RU"/>
        </w:rPr>
      </w:pP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представляет собой сбалансированный набор защитных механизмов, которые обеспечивают защиту информации на рабочих станциях и файловых серверах как от внешних, так и от внутренних угроз. Наличие единой консоли управления упрощает администрирование СЗИ, а интегрированность защитных механизмов между собой исключает возможность нарушения функционирования защищаемой системы. </w:t>
      </w:r>
    </w:p>
    <w:p w:rsidR="00914C06" w:rsidRPr="00914C06" w:rsidRDefault="00914C06" w:rsidP="00592C17">
      <w:pPr>
        <w:widowControl w:val="0"/>
        <w:spacing w:after="0" w:line="240" w:lineRule="auto"/>
        <w:ind w:firstLine="709"/>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В текущем виде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можно считать полноценным комплексным решением для защиты конечных точек сети от всех видов угроз, включающим в себя все </w:t>
      </w:r>
      <w:r w:rsidR="00592C17" w:rsidRPr="00914C06">
        <w:rPr>
          <w:rFonts w:ascii="Times New Roman" w:eastAsia="Times New Roman" w:hAnsi="Times New Roman" w:cs="Times New Roman"/>
          <w:sz w:val="24"/>
          <w:szCs w:val="24"/>
          <w:lang w:eastAsia="ru-RU"/>
        </w:rPr>
        <w:t>необходимые для</w:t>
      </w:r>
      <w:r w:rsidRPr="00914C06">
        <w:rPr>
          <w:rFonts w:ascii="Times New Roman" w:eastAsia="Times New Roman" w:hAnsi="Times New Roman" w:cs="Times New Roman"/>
          <w:sz w:val="24"/>
          <w:szCs w:val="24"/>
          <w:lang w:eastAsia="ru-RU"/>
        </w:rPr>
        <w:t xml:space="preserve"> этого модули.  Наличие в составе модулей контроля приложений (контроль доступа к сети, контроль запуска приложений, поведения приложения), интеграции со средствами доверенной загрузки и встроенного VPN-клиента делает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уникальным для российского рынка. </w:t>
      </w:r>
    </w:p>
    <w:p w:rsidR="00914C06" w:rsidRPr="00914C06" w:rsidRDefault="00914C06" w:rsidP="00592C17">
      <w:pPr>
        <w:widowControl w:val="0"/>
        <w:spacing w:after="0" w:line="240" w:lineRule="auto"/>
        <w:ind w:firstLine="709"/>
        <w:rPr>
          <w:rFonts w:ascii="Times New Roman" w:eastAsia="Times New Roman" w:hAnsi="Times New Roman" w:cs="Times New Roman"/>
          <w:sz w:val="24"/>
          <w:szCs w:val="24"/>
          <w:lang w:eastAsia="ru-RU"/>
        </w:rPr>
      </w:pPr>
      <w:r w:rsidRPr="00914C06">
        <w:rPr>
          <w:rFonts w:ascii="Times New Roman" w:eastAsia="Times New Roman" w:hAnsi="Times New Roman" w:cs="Times New Roman"/>
          <w:sz w:val="24"/>
          <w:szCs w:val="24"/>
          <w:lang w:eastAsia="ru-RU"/>
        </w:rPr>
        <w:t xml:space="preserve">Необходимо отметить, что в продукте реализован целый ряд защитных механизмов, позволяющих выполнить различные требования законодательства России в части обеспечения безопасности информации. В частности, после получения сертификата ФСТЭК </w:t>
      </w:r>
      <w:proofErr w:type="spellStart"/>
      <w:r w:rsidRPr="00914C06">
        <w:rPr>
          <w:rFonts w:ascii="Times New Roman" w:eastAsia="Times New Roman" w:hAnsi="Times New Roman" w:cs="Times New Roman"/>
          <w:sz w:val="24"/>
          <w:szCs w:val="24"/>
          <w:lang w:eastAsia="ru-RU"/>
        </w:rPr>
        <w:t>Secret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Net</w:t>
      </w:r>
      <w:proofErr w:type="spellEnd"/>
      <w:r w:rsidRPr="00914C06">
        <w:rPr>
          <w:rFonts w:ascii="Times New Roman" w:eastAsia="Times New Roman" w:hAnsi="Times New Roman" w:cs="Times New Roman"/>
          <w:sz w:val="24"/>
          <w:szCs w:val="24"/>
          <w:lang w:eastAsia="ru-RU"/>
        </w:rPr>
        <w:t xml:space="preserve"> </w:t>
      </w:r>
      <w:proofErr w:type="spellStart"/>
      <w:r w:rsidRPr="00914C06">
        <w:rPr>
          <w:rFonts w:ascii="Times New Roman" w:eastAsia="Times New Roman" w:hAnsi="Times New Roman" w:cs="Times New Roman"/>
          <w:sz w:val="24"/>
          <w:szCs w:val="24"/>
          <w:lang w:eastAsia="ru-RU"/>
        </w:rPr>
        <w:t>Studio</w:t>
      </w:r>
      <w:proofErr w:type="spellEnd"/>
      <w:r w:rsidRPr="00914C06">
        <w:rPr>
          <w:rFonts w:ascii="Times New Roman" w:eastAsia="Times New Roman" w:hAnsi="Times New Roman" w:cs="Times New Roman"/>
          <w:sz w:val="24"/>
          <w:szCs w:val="24"/>
          <w:lang w:eastAsia="ru-RU"/>
        </w:rPr>
        <w:t xml:space="preserve"> можно будет применять для защиты государственных информационных систем и АСУ ТП до класса К1, защиты персональных данных до УЗ1, автоматизированных систем до класса 1Б включительно (</w:t>
      </w:r>
      <w:proofErr w:type="spellStart"/>
      <w:r w:rsidRPr="00914C06">
        <w:rPr>
          <w:rFonts w:ascii="Times New Roman" w:eastAsia="Times New Roman" w:hAnsi="Times New Roman" w:cs="Times New Roman"/>
          <w:sz w:val="24"/>
          <w:szCs w:val="24"/>
          <w:lang w:eastAsia="ru-RU"/>
        </w:rPr>
        <w:t>гостайна</w:t>
      </w:r>
      <w:proofErr w:type="spellEnd"/>
      <w:r w:rsidRPr="00914C06">
        <w:rPr>
          <w:rFonts w:ascii="Times New Roman" w:eastAsia="Times New Roman" w:hAnsi="Times New Roman" w:cs="Times New Roman"/>
          <w:sz w:val="24"/>
          <w:szCs w:val="24"/>
          <w:lang w:eastAsia="ru-RU"/>
        </w:rPr>
        <w:t xml:space="preserve"> с грифом «совершенно секретно»). </w:t>
      </w:r>
    </w:p>
    <w:p w:rsidR="00AB50BE" w:rsidRDefault="00AB50BE" w:rsidP="00E048C4">
      <w:pPr>
        <w:widowControl w:val="0"/>
        <w:spacing w:after="0" w:line="240" w:lineRule="auto"/>
      </w:pPr>
    </w:p>
    <w:sectPr w:rsidR="00AB50BE" w:rsidSect="00724D5D">
      <w:pgSz w:w="11906" w:h="16838" w:code="9"/>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E3B28"/>
    <w:multiLevelType w:val="multilevel"/>
    <w:tmpl w:val="4E60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31B10"/>
    <w:multiLevelType w:val="multilevel"/>
    <w:tmpl w:val="E7D8D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0605DA"/>
    <w:multiLevelType w:val="multilevel"/>
    <w:tmpl w:val="70B6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0D107A"/>
    <w:multiLevelType w:val="multilevel"/>
    <w:tmpl w:val="BBB6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833F2D"/>
    <w:multiLevelType w:val="multilevel"/>
    <w:tmpl w:val="CC58E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747502"/>
    <w:multiLevelType w:val="multilevel"/>
    <w:tmpl w:val="36167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C72ECE"/>
    <w:multiLevelType w:val="multilevel"/>
    <w:tmpl w:val="A5B0F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95113"/>
    <w:multiLevelType w:val="multilevel"/>
    <w:tmpl w:val="F2F42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083108"/>
    <w:multiLevelType w:val="multilevel"/>
    <w:tmpl w:val="7BBC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1623DE"/>
    <w:multiLevelType w:val="multilevel"/>
    <w:tmpl w:val="5DACF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7701B0"/>
    <w:multiLevelType w:val="multilevel"/>
    <w:tmpl w:val="F766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AD40C5"/>
    <w:multiLevelType w:val="multilevel"/>
    <w:tmpl w:val="0274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0B0BDA"/>
    <w:multiLevelType w:val="multilevel"/>
    <w:tmpl w:val="C1CC34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037E74"/>
    <w:multiLevelType w:val="multilevel"/>
    <w:tmpl w:val="12A232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0704CE"/>
    <w:multiLevelType w:val="multilevel"/>
    <w:tmpl w:val="12B2A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1815F8"/>
    <w:multiLevelType w:val="multilevel"/>
    <w:tmpl w:val="E31A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F40F7D"/>
    <w:multiLevelType w:val="multilevel"/>
    <w:tmpl w:val="CBA29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E35846"/>
    <w:multiLevelType w:val="multilevel"/>
    <w:tmpl w:val="7E307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001A0E"/>
    <w:multiLevelType w:val="multilevel"/>
    <w:tmpl w:val="8FC4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DD4AFB"/>
    <w:multiLevelType w:val="multilevel"/>
    <w:tmpl w:val="8D34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6938ED"/>
    <w:multiLevelType w:val="multilevel"/>
    <w:tmpl w:val="511C1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521F97"/>
    <w:multiLevelType w:val="hybridMultilevel"/>
    <w:tmpl w:val="2EA25F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E67F67"/>
    <w:multiLevelType w:val="multilevel"/>
    <w:tmpl w:val="CA48B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2D07A8"/>
    <w:multiLevelType w:val="multilevel"/>
    <w:tmpl w:val="F61C4A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712CC5"/>
    <w:multiLevelType w:val="multilevel"/>
    <w:tmpl w:val="81CE2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5312EA"/>
    <w:multiLevelType w:val="multilevel"/>
    <w:tmpl w:val="B83A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82202F"/>
    <w:multiLevelType w:val="multilevel"/>
    <w:tmpl w:val="A3A8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E36B9F"/>
    <w:multiLevelType w:val="multilevel"/>
    <w:tmpl w:val="0D14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4A54D1"/>
    <w:multiLevelType w:val="multilevel"/>
    <w:tmpl w:val="5B867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4B7A69"/>
    <w:multiLevelType w:val="multilevel"/>
    <w:tmpl w:val="B2A0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BD2151"/>
    <w:multiLevelType w:val="multilevel"/>
    <w:tmpl w:val="B874F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5A4604"/>
    <w:multiLevelType w:val="multilevel"/>
    <w:tmpl w:val="8A3E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DE5BCE"/>
    <w:multiLevelType w:val="multilevel"/>
    <w:tmpl w:val="66649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E15F91"/>
    <w:multiLevelType w:val="multilevel"/>
    <w:tmpl w:val="01F09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F05C88"/>
    <w:multiLevelType w:val="multilevel"/>
    <w:tmpl w:val="38E2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3"/>
  </w:num>
  <w:num w:numId="3">
    <w:abstractNumId w:val="6"/>
  </w:num>
  <w:num w:numId="4">
    <w:abstractNumId w:val="19"/>
  </w:num>
  <w:num w:numId="5">
    <w:abstractNumId w:val="17"/>
  </w:num>
  <w:num w:numId="6">
    <w:abstractNumId w:val="25"/>
  </w:num>
  <w:num w:numId="7">
    <w:abstractNumId w:val="4"/>
  </w:num>
  <w:num w:numId="8">
    <w:abstractNumId w:val="20"/>
  </w:num>
  <w:num w:numId="9">
    <w:abstractNumId w:val="31"/>
  </w:num>
  <w:num w:numId="10">
    <w:abstractNumId w:val="29"/>
  </w:num>
  <w:num w:numId="11">
    <w:abstractNumId w:val="32"/>
  </w:num>
  <w:num w:numId="12">
    <w:abstractNumId w:val="33"/>
  </w:num>
  <w:num w:numId="13">
    <w:abstractNumId w:val="9"/>
  </w:num>
  <w:num w:numId="14">
    <w:abstractNumId w:val="5"/>
  </w:num>
  <w:num w:numId="15">
    <w:abstractNumId w:val="21"/>
  </w:num>
  <w:num w:numId="16">
    <w:abstractNumId w:val="28"/>
  </w:num>
  <w:num w:numId="17">
    <w:abstractNumId w:val="7"/>
  </w:num>
  <w:num w:numId="18">
    <w:abstractNumId w:val="12"/>
  </w:num>
  <w:num w:numId="19">
    <w:abstractNumId w:val="26"/>
  </w:num>
  <w:num w:numId="20">
    <w:abstractNumId w:val="13"/>
  </w:num>
  <w:num w:numId="21">
    <w:abstractNumId w:val="15"/>
  </w:num>
  <w:num w:numId="22">
    <w:abstractNumId w:val="0"/>
  </w:num>
  <w:num w:numId="23">
    <w:abstractNumId w:val="10"/>
  </w:num>
  <w:num w:numId="24">
    <w:abstractNumId w:val="14"/>
  </w:num>
  <w:num w:numId="25">
    <w:abstractNumId w:val="16"/>
  </w:num>
  <w:num w:numId="26">
    <w:abstractNumId w:val="2"/>
  </w:num>
  <w:num w:numId="27">
    <w:abstractNumId w:val="3"/>
  </w:num>
  <w:num w:numId="28">
    <w:abstractNumId w:val="30"/>
  </w:num>
  <w:num w:numId="29">
    <w:abstractNumId w:val="27"/>
  </w:num>
  <w:num w:numId="30">
    <w:abstractNumId w:val="22"/>
  </w:num>
  <w:num w:numId="31">
    <w:abstractNumId w:val="8"/>
  </w:num>
  <w:num w:numId="32">
    <w:abstractNumId w:val="1"/>
  </w:num>
  <w:num w:numId="33">
    <w:abstractNumId w:val="11"/>
  </w:num>
  <w:num w:numId="34">
    <w:abstractNumId w:val="18"/>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489"/>
    <w:rsid w:val="000347B0"/>
    <w:rsid w:val="0008092C"/>
    <w:rsid w:val="001B006B"/>
    <w:rsid w:val="001B110C"/>
    <w:rsid w:val="001D3A18"/>
    <w:rsid w:val="001F2C9E"/>
    <w:rsid w:val="002404F2"/>
    <w:rsid w:val="002C29CD"/>
    <w:rsid w:val="003A7489"/>
    <w:rsid w:val="003B2F6A"/>
    <w:rsid w:val="00415839"/>
    <w:rsid w:val="00424A2A"/>
    <w:rsid w:val="00437500"/>
    <w:rsid w:val="00457F7D"/>
    <w:rsid w:val="00461933"/>
    <w:rsid w:val="00484297"/>
    <w:rsid w:val="004C66B2"/>
    <w:rsid w:val="004E2C4C"/>
    <w:rsid w:val="00502C2C"/>
    <w:rsid w:val="00542A9B"/>
    <w:rsid w:val="00592C17"/>
    <w:rsid w:val="00632902"/>
    <w:rsid w:val="006628BC"/>
    <w:rsid w:val="00671C50"/>
    <w:rsid w:val="007031C3"/>
    <w:rsid w:val="00724D5D"/>
    <w:rsid w:val="0076259D"/>
    <w:rsid w:val="007731A9"/>
    <w:rsid w:val="007D7A53"/>
    <w:rsid w:val="00800A46"/>
    <w:rsid w:val="00843541"/>
    <w:rsid w:val="00846E5D"/>
    <w:rsid w:val="008873A0"/>
    <w:rsid w:val="00914C06"/>
    <w:rsid w:val="00957F31"/>
    <w:rsid w:val="009A5A42"/>
    <w:rsid w:val="00A2765A"/>
    <w:rsid w:val="00AB50BE"/>
    <w:rsid w:val="00AD1FDF"/>
    <w:rsid w:val="00BE4C18"/>
    <w:rsid w:val="00D375DB"/>
    <w:rsid w:val="00D660F8"/>
    <w:rsid w:val="00DC1EEC"/>
    <w:rsid w:val="00DF31A8"/>
    <w:rsid w:val="00E048C4"/>
    <w:rsid w:val="00E43269"/>
    <w:rsid w:val="00ED3016"/>
    <w:rsid w:val="00EE24EE"/>
    <w:rsid w:val="00EE40ED"/>
    <w:rsid w:val="00F92240"/>
    <w:rsid w:val="00FD39CA"/>
    <w:rsid w:val="00FD71AA"/>
    <w:rsid w:val="00FF5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32B31"/>
  <w15:chartTrackingRefBased/>
  <w15:docId w15:val="{3793FDE2-C40B-4F5A-9C8A-66813DFA9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842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375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D660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24D5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37500"/>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semiHidden/>
    <w:rsid w:val="00724D5D"/>
    <w:rPr>
      <w:rFonts w:asciiTheme="majorHAnsi" w:eastAsiaTheme="majorEastAsia" w:hAnsiTheme="majorHAnsi" w:cstheme="majorBidi"/>
      <w:i/>
      <w:iCs/>
      <w:color w:val="2E74B5" w:themeColor="accent1" w:themeShade="BF"/>
    </w:rPr>
  </w:style>
  <w:style w:type="character" w:customStyle="1" w:styleId="10">
    <w:name w:val="Заголовок 1 Знак"/>
    <w:basedOn w:val="a0"/>
    <w:link w:val="1"/>
    <w:uiPriority w:val="9"/>
    <w:rsid w:val="00484297"/>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semiHidden/>
    <w:rsid w:val="00D660F8"/>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D660F8"/>
    <w:pPr>
      <w:ind w:left="720"/>
      <w:contextualSpacing/>
    </w:pPr>
  </w:style>
  <w:style w:type="table" w:styleId="a4">
    <w:name w:val="Table Grid"/>
    <w:basedOn w:val="a1"/>
    <w:uiPriority w:val="39"/>
    <w:rsid w:val="009A5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843541"/>
    <w:rPr>
      <w:color w:val="0000FF"/>
      <w:u w:val="single"/>
    </w:rPr>
  </w:style>
  <w:style w:type="paragraph" w:styleId="a6">
    <w:name w:val="Normal (Web)"/>
    <w:basedOn w:val="a"/>
    <w:uiPriority w:val="99"/>
    <w:semiHidden/>
    <w:unhideWhenUsed/>
    <w:rsid w:val="00AB50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TOC Heading"/>
    <w:basedOn w:val="1"/>
    <w:next w:val="a"/>
    <w:uiPriority w:val="39"/>
    <w:unhideWhenUsed/>
    <w:qFormat/>
    <w:rsid w:val="00EE40ED"/>
    <w:pPr>
      <w:outlineLvl w:val="9"/>
    </w:pPr>
    <w:rPr>
      <w:lang w:eastAsia="ru-RU"/>
    </w:rPr>
  </w:style>
  <w:style w:type="paragraph" w:styleId="11">
    <w:name w:val="toc 1"/>
    <w:basedOn w:val="a"/>
    <w:next w:val="a"/>
    <w:autoRedefine/>
    <w:uiPriority w:val="39"/>
    <w:unhideWhenUsed/>
    <w:rsid w:val="00EE40ED"/>
    <w:pPr>
      <w:spacing w:after="100"/>
    </w:pPr>
  </w:style>
  <w:style w:type="paragraph" w:styleId="31">
    <w:name w:val="toc 3"/>
    <w:basedOn w:val="a"/>
    <w:next w:val="a"/>
    <w:autoRedefine/>
    <w:uiPriority w:val="39"/>
    <w:unhideWhenUsed/>
    <w:rsid w:val="00EE40ED"/>
    <w:pPr>
      <w:spacing w:after="100"/>
      <w:ind w:left="440"/>
    </w:pPr>
  </w:style>
  <w:style w:type="paragraph" w:styleId="21">
    <w:name w:val="toc 2"/>
    <w:basedOn w:val="a"/>
    <w:next w:val="a"/>
    <w:autoRedefine/>
    <w:uiPriority w:val="39"/>
    <w:unhideWhenUsed/>
    <w:rsid w:val="00EE40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62451">
      <w:bodyDiv w:val="1"/>
      <w:marLeft w:val="0"/>
      <w:marRight w:val="0"/>
      <w:marTop w:val="0"/>
      <w:marBottom w:val="0"/>
      <w:divBdr>
        <w:top w:val="none" w:sz="0" w:space="0" w:color="auto"/>
        <w:left w:val="none" w:sz="0" w:space="0" w:color="auto"/>
        <w:bottom w:val="none" w:sz="0" w:space="0" w:color="auto"/>
        <w:right w:val="none" w:sz="0" w:space="0" w:color="auto"/>
      </w:divBdr>
      <w:divsChild>
        <w:div w:id="1596204018">
          <w:marLeft w:val="0"/>
          <w:marRight w:val="0"/>
          <w:marTop w:val="0"/>
          <w:marBottom w:val="0"/>
          <w:divBdr>
            <w:top w:val="none" w:sz="0" w:space="0" w:color="auto"/>
            <w:left w:val="none" w:sz="0" w:space="0" w:color="auto"/>
            <w:bottom w:val="none" w:sz="0" w:space="0" w:color="auto"/>
            <w:right w:val="none" w:sz="0" w:space="0" w:color="auto"/>
          </w:divBdr>
        </w:div>
      </w:divsChild>
    </w:div>
    <w:div w:id="170338075">
      <w:bodyDiv w:val="1"/>
      <w:marLeft w:val="0"/>
      <w:marRight w:val="0"/>
      <w:marTop w:val="0"/>
      <w:marBottom w:val="0"/>
      <w:divBdr>
        <w:top w:val="none" w:sz="0" w:space="0" w:color="auto"/>
        <w:left w:val="none" w:sz="0" w:space="0" w:color="auto"/>
        <w:bottom w:val="none" w:sz="0" w:space="0" w:color="auto"/>
        <w:right w:val="none" w:sz="0" w:space="0" w:color="auto"/>
      </w:divBdr>
    </w:div>
    <w:div w:id="402025420">
      <w:bodyDiv w:val="1"/>
      <w:marLeft w:val="0"/>
      <w:marRight w:val="0"/>
      <w:marTop w:val="0"/>
      <w:marBottom w:val="0"/>
      <w:divBdr>
        <w:top w:val="none" w:sz="0" w:space="0" w:color="auto"/>
        <w:left w:val="none" w:sz="0" w:space="0" w:color="auto"/>
        <w:bottom w:val="none" w:sz="0" w:space="0" w:color="auto"/>
        <w:right w:val="none" w:sz="0" w:space="0" w:color="auto"/>
      </w:divBdr>
      <w:divsChild>
        <w:div w:id="552427731">
          <w:marLeft w:val="0"/>
          <w:marRight w:val="0"/>
          <w:marTop w:val="0"/>
          <w:marBottom w:val="0"/>
          <w:divBdr>
            <w:top w:val="none" w:sz="0" w:space="0" w:color="auto"/>
            <w:left w:val="none" w:sz="0" w:space="0" w:color="auto"/>
            <w:bottom w:val="none" w:sz="0" w:space="0" w:color="auto"/>
            <w:right w:val="none" w:sz="0" w:space="0" w:color="auto"/>
          </w:divBdr>
        </w:div>
      </w:divsChild>
    </w:div>
    <w:div w:id="865680908">
      <w:bodyDiv w:val="1"/>
      <w:marLeft w:val="0"/>
      <w:marRight w:val="0"/>
      <w:marTop w:val="0"/>
      <w:marBottom w:val="0"/>
      <w:divBdr>
        <w:top w:val="none" w:sz="0" w:space="0" w:color="auto"/>
        <w:left w:val="none" w:sz="0" w:space="0" w:color="auto"/>
        <w:bottom w:val="none" w:sz="0" w:space="0" w:color="auto"/>
        <w:right w:val="none" w:sz="0" w:space="0" w:color="auto"/>
      </w:divBdr>
    </w:div>
    <w:div w:id="1039937671">
      <w:bodyDiv w:val="1"/>
      <w:marLeft w:val="0"/>
      <w:marRight w:val="0"/>
      <w:marTop w:val="0"/>
      <w:marBottom w:val="0"/>
      <w:divBdr>
        <w:top w:val="none" w:sz="0" w:space="0" w:color="auto"/>
        <w:left w:val="none" w:sz="0" w:space="0" w:color="auto"/>
        <w:bottom w:val="none" w:sz="0" w:space="0" w:color="auto"/>
        <w:right w:val="none" w:sz="0" w:space="0" w:color="auto"/>
      </w:divBdr>
    </w:div>
    <w:div w:id="1529945936">
      <w:bodyDiv w:val="1"/>
      <w:marLeft w:val="0"/>
      <w:marRight w:val="0"/>
      <w:marTop w:val="0"/>
      <w:marBottom w:val="0"/>
      <w:divBdr>
        <w:top w:val="none" w:sz="0" w:space="0" w:color="auto"/>
        <w:left w:val="none" w:sz="0" w:space="0" w:color="auto"/>
        <w:bottom w:val="none" w:sz="0" w:space="0" w:color="auto"/>
        <w:right w:val="none" w:sz="0" w:space="0" w:color="auto"/>
      </w:divBdr>
      <w:divsChild>
        <w:div w:id="354120345">
          <w:marLeft w:val="0"/>
          <w:marRight w:val="0"/>
          <w:marTop w:val="0"/>
          <w:marBottom w:val="0"/>
          <w:divBdr>
            <w:top w:val="none" w:sz="0" w:space="0" w:color="auto"/>
            <w:left w:val="none" w:sz="0" w:space="0" w:color="auto"/>
            <w:bottom w:val="none" w:sz="0" w:space="0" w:color="auto"/>
            <w:right w:val="none" w:sz="0" w:space="0" w:color="auto"/>
          </w:divBdr>
          <w:divsChild>
            <w:div w:id="1648971151">
              <w:marLeft w:val="0"/>
              <w:marRight w:val="0"/>
              <w:marTop w:val="0"/>
              <w:marBottom w:val="0"/>
              <w:divBdr>
                <w:top w:val="none" w:sz="0" w:space="0" w:color="auto"/>
                <w:left w:val="none" w:sz="0" w:space="0" w:color="auto"/>
                <w:bottom w:val="none" w:sz="0" w:space="0" w:color="auto"/>
                <w:right w:val="none" w:sz="0" w:space="0" w:color="auto"/>
              </w:divBdr>
              <w:divsChild>
                <w:div w:id="4798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60828">
          <w:marLeft w:val="0"/>
          <w:marRight w:val="0"/>
          <w:marTop w:val="300"/>
          <w:marBottom w:val="0"/>
          <w:divBdr>
            <w:top w:val="none" w:sz="0" w:space="0" w:color="auto"/>
            <w:left w:val="none" w:sz="0" w:space="0" w:color="auto"/>
            <w:bottom w:val="none" w:sz="0" w:space="0" w:color="auto"/>
            <w:right w:val="none" w:sz="0" w:space="0" w:color="auto"/>
          </w:divBdr>
          <w:divsChild>
            <w:div w:id="303895969">
              <w:marLeft w:val="0"/>
              <w:marRight w:val="0"/>
              <w:marTop w:val="0"/>
              <w:marBottom w:val="0"/>
              <w:divBdr>
                <w:top w:val="none" w:sz="0" w:space="0" w:color="auto"/>
                <w:left w:val="none" w:sz="0" w:space="0" w:color="auto"/>
                <w:bottom w:val="none" w:sz="0" w:space="0" w:color="auto"/>
                <w:right w:val="none" w:sz="0" w:space="0" w:color="auto"/>
              </w:divBdr>
            </w:div>
          </w:divsChild>
        </w:div>
        <w:div w:id="1642539482">
          <w:marLeft w:val="0"/>
          <w:marRight w:val="0"/>
          <w:marTop w:val="0"/>
          <w:marBottom w:val="0"/>
          <w:divBdr>
            <w:top w:val="none" w:sz="0" w:space="0" w:color="auto"/>
            <w:left w:val="none" w:sz="0" w:space="0" w:color="auto"/>
            <w:bottom w:val="none" w:sz="0" w:space="0" w:color="auto"/>
            <w:right w:val="none" w:sz="0" w:space="0" w:color="auto"/>
          </w:divBdr>
          <w:divsChild>
            <w:div w:id="1339189261">
              <w:marLeft w:val="0"/>
              <w:marRight w:val="0"/>
              <w:marTop w:val="0"/>
              <w:marBottom w:val="0"/>
              <w:divBdr>
                <w:top w:val="none" w:sz="0" w:space="0" w:color="auto"/>
                <w:left w:val="none" w:sz="0" w:space="0" w:color="auto"/>
                <w:bottom w:val="none" w:sz="0" w:space="0" w:color="auto"/>
                <w:right w:val="none" w:sz="0" w:space="0" w:color="auto"/>
              </w:divBdr>
            </w:div>
          </w:divsChild>
        </w:div>
        <w:div w:id="1642535189">
          <w:marLeft w:val="0"/>
          <w:marRight w:val="0"/>
          <w:marTop w:val="0"/>
          <w:marBottom w:val="0"/>
          <w:divBdr>
            <w:top w:val="none" w:sz="0" w:space="0" w:color="auto"/>
            <w:left w:val="none" w:sz="0" w:space="0" w:color="auto"/>
            <w:bottom w:val="none" w:sz="0" w:space="0" w:color="auto"/>
            <w:right w:val="none" w:sz="0" w:space="0" w:color="auto"/>
          </w:divBdr>
          <w:divsChild>
            <w:div w:id="1658798090">
              <w:marLeft w:val="0"/>
              <w:marRight w:val="0"/>
              <w:marTop w:val="0"/>
              <w:marBottom w:val="0"/>
              <w:divBdr>
                <w:top w:val="none" w:sz="0" w:space="0" w:color="auto"/>
                <w:left w:val="none" w:sz="0" w:space="0" w:color="auto"/>
                <w:bottom w:val="none" w:sz="0" w:space="0" w:color="auto"/>
                <w:right w:val="none" w:sz="0" w:space="0" w:color="auto"/>
              </w:divBdr>
              <w:divsChild>
                <w:div w:id="1924292767">
                  <w:marLeft w:val="0"/>
                  <w:marRight w:val="0"/>
                  <w:marTop w:val="0"/>
                  <w:marBottom w:val="0"/>
                  <w:divBdr>
                    <w:top w:val="none" w:sz="0" w:space="0" w:color="auto"/>
                    <w:left w:val="none" w:sz="0" w:space="0" w:color="auto"/>
                    <w:bottom w:val="none" w:sz="0" w:space="0" w:color="auto"/>
                    <w:right w:val="none" w:sz="0" w:space="0" w:color="auto"/>
                  </w:divBdr>
                  <w:divsChild>
                    <w:div w:id="605308643">
                      <w:marLeft w:val="0"/>
                      <w:marRight w:val="0"/>
                      <w:marTop w:val="0"/>
                      <w:marBottom w:val="0"/>
                      <w:divBdr>
                        <w:top w:val="none" w:sz="0" w:space="0" w:color="auto"/>
                        <w:left w:val="none" w:sz="0" w:space="0" w:color="auto"/>
                        <w:bottom w:val="none" w:sz="0" w:space="0" w:color="auto"/>
                        <w:right w:val="none" w:sz="0" w:space="0" w:color="auto"/>
                      </w:divBdr>
                    </w:div>
                    <w:div w:id="361132541">
                      <w:marLeft w:val="0"/>
                      <w:marRight w:val="0"/>
                      <w:marTop w:val="0"/>
                      <w:marBottom w:val="0"/>
                      <w:divBdr>
                        <w:top w:val="none" w:sz="0" w:space="0" w:color="auto"/>
                        <w:left w:val="none" w:sz="0" w:space="0" w:color="auto"/>
                        <w:bottom w:val="none" w:sz="0" w:space="0" w:color="auto"/>
                        <w:right w:val="none" w:sz="0" w:space="0" w:color="auto"/>
                      </w:divBdr>
                    </w:div>
                    <w:div w:id="350373392">
                      <w:marLeft w:val="0"/>
                      <w:marRight w:val="0"/>
                      <w:marTop w:val="0"/>
                      <w:marBottom w:val="0"/>
                      <w:divBdr>
                        <w:top w:val="none" w:sz="0" w:space="0" w:color="auto"/>
                        <w:left w:val="none" w:sz="0" w:space="0" w:color="auto"/>
                        <w:bottom w:val="none" w:sz="0" w:space="0" w:color="auto"/>
                        <w:right w:val="none" w:sz="0" w:space="0" w:color="auto"/>
                      </w:divBdr>
                    </w:div>
                    <w:div w:id="1967857517">
                      <w:marLeft w:val="0"/>
                      <w:marRight w:val="0"/>
                      <w:marTop w:val="0"/>
                      <w:marBottom w:val="0"/>
                      <w:divBdr>
                        <w:top w:val="none" w:sz="0" w:space="0" w:color="auto"/>
                        <w:left w:val="none" w:sz="0" w:space="0" w:color="auto"/>
                        <w:bottom w:val="none" w:sz="0" w:space="0" w:color="auto"/>
                        <w:right w:val="none" w:sz="0" w:space="0" w:color="auto"/>
                      </w:divBdr>
                    </w:div>
                    <w:div w:id="605503210">
                      <w:marLeft w:val="0"/>
                      <w:marRight w:val="0"/>
                      <w:marTop w:val="0"/>
                      <w:marBottom w:val="0"/>
                      <w:divBdr>
                        <w:top w:val="none" w:sz="0" w:space="0" w:color="auto"/>
                        <w:left w:val="none" w:sz="0" w:space="0" w:color="auto"/>
                        <w:bottom w:val="none" w:sz="0" w:space="0" w:color="auto"/>
                        <w:right w:val="none" w:sz="0" w:space="0" w:color="auto"/>
                      </w:divBdr>
                    </w:div>
                    <w:div w:id="63047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957284">
      <w:bodyDiv w:val="1"/>
      <w:marLeft w:val="0"/>
      <w:marRight w:val="0"/>
      <w:marTop w:val="0"/>
      <w:marBottom w:val="0"/>
      <w:divBdr>
        <w:top w:val="none" w:sz="0" w:space="0" w:color="auto"/>
        <w:left w:val="none" w:sz="0" w:space="0" w:color="auto"/>
        <w:bottom w:val="none" w:sz="0" w:space="0" w:color="auto"/>
        <w:right w:val="none" w:sz="0" w:space="0" w:color="auto"/>
      </w:divBdr>
      <w:divsChild>
        <w:div w:id="1879000825">
          <w:marLeft w:val="0"/>
          <w:marRight w:val="0"/>
          <w:marTop w:val="0"/>
          <w:marBottom w:val="0"/>
          <w:divBdr>
            <w:top w:val="none" w:sz="0" w:space="0" w:color="auto"/>
            <w:left w:val="none" w:sz="0" w:space="0" w:color="auto"/>
            <w:bottom w:val="none" w:sz="0" w:space="0" w:color="auto"/>
            <w:right w:val="none" w:sz="0" w:space="0" w:color="auto"/>
          </w:divBdr>
        </w:div>
      </w:divsChild>
    </w:div>
    <w:div w:id="2079594773">
      <w:bodyDiv w:val="1"/>
      <w:marLeft w:val="0"/>
      <w:marRight w:val="0"/>
      <w:marTop w:val="0"/>
      <w:marBottom w:val="0"/>
      <w:divBdr>
        <w:top w:val="none" w:sz="0" w:space="0" w:color="auto"/>
        <w:left w:val="none" w:sz="0" w:space="0" w:color="auto"/>
        <w:bottom w:val="none" w:sz="0" w:space="0" w:color="auto"/>
        <w:right w:val="none" w:sz="0" w:space="0" w:color="auto"/>
      </w:divBdr>
    </w:div>
    <w:div w:id="212658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doNotUseLongFileName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hyperlink" Target="https://www.securitycode.ru/products/vgate/" TargetMode="External"/><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www.securitycode.ru/products/terminal/"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F978D-52A3-4718-A590-54CA83FAC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26</Pages>
  <Words>6029</Words>
  <Characters>34367</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40</cp:revision>
  <dcterms:created xsi:type="dcterms:W3CDTF">2018-05-14T06:51:00Z</dcterms:created>
  <dcterms:modified xsi:type="dcterms:W3CDTF">2018-05-16T04:23:00Z</dcterms:modified>
</cp:coreProperties>
</file>